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BC" w:rsidRPr="00FE031D" w:rsidRDefault="00FE031D" w:rsidP="00FE031D">
      <w:pPr>
        <w:rPr>
          <w:sz w:val="24"/>
          <w:szCs w:val="24"/>
          <w:lang w:val="uk-UA"/>
        </w:rPr>
      </w:pPr>
      <w:bookmarkStart w:id="0" w:name="_page_3_0"/>
      <w:r>
        <w:rPr>
          <w:sz w:val="24"/>
          <w:szCs w:val="24"/>
          <w:lang w:val="uk-UA"/>
        </w:rPr>
        <w:t xml:space="preserve">                                                                                    </w:t>
      </w:r>
      <w:r w:rsidR="00812BBC" w:rsidRPr="00FE031D">
        <w:rPr>
          <w:sz w:val="24"/>
          <w:szCs w:val="24"/>
          <w:lang w:val="uk-UA"/>
        </w:rPr>
        <w:t xml:space="preserve">Додаток до листа </w:t>
      </w:r>
    </w:p>
    <w:bookmarkEnd w:id="0"/>
    <w:p w:rsidR="00C4254A" w:rsidRPr="00FE031D" w:rsidRDefault="00FE031D" w:rsidP="00FE031D">
      <w:pPr>
        <w:widowControl w:val="0"/>
        <w:spacing w:line="240" w:lineRule="auto"/>
        <w:ind w:right="908"/>
        <w:jc w:val="right"/>
        <w:rPr>
          <w:sz w:val="24"/>
          <w:szCs w:val="24"/>
          <w:lang w:val="uk-UA"/>
        </w:rPr>
      </w:pPr>
      <w:r w:rsidRPr="00FE031D">
        <w:rPr>
          <w:sz w:val="24"/>
          <w:szCs w:val="24"/>
          <w:lang w:val="uk-UA"/>
        </w:rPr>
        <w:t xml:space="preserve">     </w:t>
      </w:r>
      <w:r>
        <w:rPr>
          <w:sz w:val="24"/>
          <w:szCs w:val="24"/>
          <w:lang w:val="uk-UA"/>
        </w:rPr>
        <w:t xml:space="preserve">        від </w:t>
      </w:r>
      <w:r w:rsidRPr="00FE031D">
        <w:rPr>
          <w:sz w:val="24"/>
          <w:szCs w:val="24"/>
          <w:lang w:val="uk-UA"/>
        </w:rPr>
        <w:t xml:space="preserve">09.02.2023 </w:t>
      </w:r>
      <w:r w:rsidRPr="00FE031D">
        <w:rPr>
          <w:sz w:val="24"/>
          <w:szCs w:val="24"/>
          <w:lang w:val="uk-UA"/>
        </w:rPr>
        <w:t>№ 01/05/03-409</w:t>
      </w:r>
    </w:p>
    <w:p w:rsidR="00FE031D" w:rsidRPr="00FE031D" w:rsidRDefault="00FE031D" w:rsidP="00FE031D">
      <w:pPr>
        <w:widowControl w:val="0"/>
        <w:spacing w:line="240" w:lineRule="auto"/>
        <w:ind w:right="908"/>
        <w:jc w:val="right"/>
        <w:rPr>
          <w:b/>
          <w:sz w:val="24"/>
          <w:szCs w:val="24"/>
          <w:lang w:val="uk-UA"/>
        </w:rPr>
      </w:pPr>
    </w:p>
    <w:p w:rsidR="00FE031D" w:rsidRDefault="00FE031D" w:rsidP="00C4254A">
      <w:pPr>
        <w:widowControl w:val="0"/>
        <w:spacing w:line="240" w:lineRule="auto"/>
        <w:ind w:right="908"/>
        <w:jc w:val="center"/>
        <w:rPr>
          <w:b/>
          <w:szCs w:val="28"/>
          <w:lang w:val="uk-UA"/>
        </w:rPr>
      </w:pPr>
    </w:p>
    <w:p w:rsidR="00C4254A" w:rsidRDefault="00C4254A" w:rsidP="00C4254A">
      <w:pPr>
        <w:widowControl w:val="0"/>
        <w:spacing w:line="240" w:lineRule="auto"/>
        <w:ind w:right="908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УМОВИ</w:t>
      </w:r>
      <w:r w:rsidRPr="002861D5">
        <w:rPr>
          <w:b/>
          <w:szCs w:val="28"/>
          <w:lang w:val="uk-UA"/>
        </w:rPr>
        <w:t xml:space="preserve"> 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>
        <w:rPr>
          <w:rFonts w:eastAsiaTheme="minorHAnsi"/>
          <w:b/>
          <w:bCs/>
          <w:szCs w:val="28"/>
          <w:lang w:val="uk-UA" w:eastAsia="en-US"/>
        </w:rPr>
        <w:t>п</w:t>
      </w:r>
      <w:r w:rsidRPr="00787EA3">
        <w:rPr>
          <w:rFonts w:eastAsiaTheme="minorHAnsi"/>
          <w:b/>
          <w:bCs/>
          <w:szCs w:val="28"/>
          <w:lang w:val="uk-UA" w:eastAsia="en-US"/>
        </w:rPr>
        <w:t>роведення</w:t>
      </w:r>
      <w:r>
        <w:rPr>
          <w:rFonts w:eastAsiaTheme="minorHAnsi"/>
          <w:b/>
          <w:bCs/>
          <w:szCs w:val="28"/>
          <w:lang w:val="uk-UA" w:eastAsia="en-US"/>
        </w:rPr>
        <w:t xml:space="preserve"> обласного етапу </w:t>
      </w:r>
      <w:r w:rsidRPr="00787EA3">
        <w:rPr>
          <w:rFonts w:eastAsiaTheme="minorHAnsi"/>
          <w:b/>
          <w:bCs/>
          <w:szCs w:val="28"/>
          <w:lang w:val="uk-UA" w:eastAsia="en-US"/>
        </w:rPr>
        <w:t>Всеукраїнського юнацького фестивалю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 w:rsidRPr="00787EA3">
        <w:rPr>
          <w:rFonts w:eastAsiaTheme="minorHAnsi"/>
          <w:b/>
          <w:bCs/>
          <w:szCs w:val="28"/>
          <w:lang w:val="uk-UA" w:eastAsia="en-US"/>
        </w:rPr>
        <w:t>«В об’єктиві натураліста - 2023 » на тему: «Дика природа»</w:t>
      </w:r>
    </w:p>
    <w:p w:rsidR="00C4254A" w:rsidRPr="00812BBC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10"/>
          <w:szCs w:val="10"/>
          <w:lang w:val="uk-UA" w:eastAsia="en-US"/>
        </w:rPr>
      </w:pPr>
    </w:p>
    <w:p w:rsidR="00C4254A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  <w:lang w:val="uk-UA"/>
        </w:rPr>
      </w:pPr>
      <w:r w:rsidRPr="00787EA3">
        <w:rPr>
          <w:rFonts w:eastAsiaTheme="minorHAnsi"/>
          <w:bCs/>
          <w:iCs/>
          <w:sz w:val="26"/>
          <w:szCs w:val="26"/>
          <w:lang w:val="uk-UA" w:eastAsia="en-US"/>
        </w:rPr>
        <w:t>(</w:t>
      </w:r>
      <w:r w:rsidRPr="00787EA3">
        <w:rPr>
          <w:rFonts w:eastAsiaTheme="minorHAnsi"/>
          <w:bCs/>
          <w:i/>
          <w:iCs/>
          <w:sz w:val="26"/>
          <w:szCs w:val="26"/>
          <w:lang w:val="uk-UA" w:eastAsia="en-US"/>
        </w:rPr>
        <w:t xml:space="preserve">розроблені на підставі Умов проведення </w:t>
      </w:r>
      <w:r w:rsidRPr="00787EA3">
        <w:rPr>
          <w:rFonts w:eastAsiaTheme="minorHAnsi"/>
          <w:bCs/>
          <w:i/>
          <w:sz w:val="26"/>
          <w:szCs w:val="26"/>
          <w:lang w:val="uk-UA" w:eastAsia="en-US"/>
        </w:rPr>
        <w:t xml:space="preserve">Всеукраїнського юнацького фестивалю «В об’єктиві натураліста – 2023» - </w:t>
      </w:r>
      <w:r w:rsidR="00FE031D">
        <w:rPr>
          <w:rFonts w:eastAsiaTheme="minorHAnsi"/>
          <w:bCs/>
          <w:i/>
          <w:sz w:val="26"/>
          <w:szCs w:val="26"/>
          <w:lang w:val="uk-UA" w:eastAsia="en-US"/>
        </w:rPr>
        <w:t>додаток до листа НЕНЦ від12.01.</w:t>
      </w:r>
      <w:r w:rsidRPr="00787EA3">
        <w:rPr>
          <w:rFonts w:eastAsiaTheme="minorHAnsi"/>
          <w:bCs/>
          <w:i/>
          <w:sz w:val="26"/>
          <w:szCs w:val="26"/>
          <w:lang w:val="uk-UA" w:eastAsia="en-US"/>
        </w:rPr>
        <w:t xml:space="preserve">2023 р. №15: </w:t>
      </w:r>
      <w:hyperlink r:id="rId8" w:history="1">
        <w:r w:rsidRPr="00787EA3">
          <w:rPr>
            <w:rStyle w:val="a5"/>
            <w:sz w:val="26"/>
            <w:szCs w:val="26"/>
            <w:lang w:val="uk-UA"/>
          </w:rPr>
          <w:t>https://nenc.gov.ua/wp-content/uploads/2020/11/2023-01-15.pdf</w:t>
        </w:r>
      </w:hyperlink>
      <w:r w:rsidRPr="00787EA3">
        <w:rPr>
          <w:sz w:val="26"/>
          <w:szCs w:val="26"/>
          <w:lang w:val="uk-UA"/>
        </w:rPr>
        <w:t>)</w:t>
      </w:r>
    </w:p>
    <w:p w:rsidR="00FE031D" w:rsidRPr="00787EA3" w:rsidRDefault="00FE031D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Cs/>
          <w:i/>
          <w:iCs/>
          <w:sz w:val="26"/>
          <w:szCs w:val="26"/>
          <w:lang w:val="uk-UA" w:eastAsia="en-US"/>
        </w:rPr>
      </w:pPr>
    </w:p>
    <w:p w:rsidR="00C4254A" w:rsidRPr="00812BBC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i/>
          <w:iCs/>
          <w:sz w:val="16"/>
          <w:szCs w:val="16"/>
          <w:lang w:val="uk-UA" w:eastAsia="en-US"/>
        </w:rPr>
      </w:pPr>
      <w:bookmarkStart w:id="1" w:name="_GoBack"/>
      <w:bookmarkEnd w:id="1"/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i/>
          <w:iCs/>
          <w:szCs w:val="28"/>
          <w:lang w:val="uk-UA" w:eastAsia="en-US"/>
        </w:rPr>
      </w:pPr>
      <w:r w:rsidRPr="00787EA3">
        <w:rPr>
          <w:rFonts w:eastAsiaTheme="minorHAnsi"/>
          <w:b/>
          <w:bCs/>
          <w:i/>
          <w:iCs/>
          <w:szCs w:val="28"/>
          <w:lang w:val="uk-UA" w:eastAsia="en-US"/>
        </w:rPr>
        <w:t xml:space="preserve">Основними завданнями </w:t>
      </w:r>
      <w:r>
        <w:rPr>
          <w:rFonts w:eastAsiaTheme="minorHAnsi"/>
          <w:b/>
          <w:bCs/>
          <w:i/>
          <w:iCs/>
          <w:szCs w:val="28"/>
          <w:lang w:val="uk-UA" w:eastAsia="en-US"/>
        </w:rPr>
        <w:t xml:space="preserve">та метою обласного етапу </w:t>
      </w:r>
      <w:r w:rsidRPr="00787EA3">
        <w:rPr>
          <w:rFonts w:eastAsiaTheme="minorHAnsi"/>
          <w:b/>
          <w:bCs/>
          <w:i/>
          <w:iCs/>
          <w:szCs w:val="28"/>
          <w:lang w:val="uk-UA" w:eastAsia="en-US"/>
        </w:rPr>
        <w:t>Фестивалю є: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- виховання в учнів любові до рідного краю;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- екологічне та естетичне виховання учнів;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- пошук нових форм і методів формування в учнів навичок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природоохоронної та просвітницької діяльності</w:t>
      </w:r>
      <w:r>
        <w:rPr>
          <w:rFonts w:eastAsiaTheme="minorHAnsi"/>
          <w:szCs w:val="28"/>
          <w:lang w:val="uk-UA" w:eastAsia="en-US"/>
        </w:rPr>
        <w:t>;</w:t>
      </w:r>
      <w:r w:rsidRPr="00787EA3">
        <w:rPr>
          <w:rFonts w:eastAsiaTheme="minorHAnsi"/>
          <w:szCs w:val="28"/>
          <w:lang w:val="uk-UA" w:eastAsia="en-US"/>
        </w:rPr>
        <w:t xml:space="preserve"> 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- </w:t>
      </w:r>
      <w:r w:rsidRPr="00787EA3">
        <w:rPr>
          <w:rFonts w:eastAsiaTheme="minorHAnsi"/>
          <w:szCs w:val="28"/>
          <w:lang w:val="uk-UA" w:eastAsia="en-US"/>
        </w:rPr>
        <w:t>тренування навиків спілкування мовою візуального мистецтва</w:t>
      </w:r>
      <w:r>
        <w:rPr>
          <w:rFonts w:eastAsiaTheme="minorHAnsi"/>
          <w:szCs w:val="28"/>
          <w:lang w:val="uk-UA" w:eastAsia="en-US"/>
        </w:rPr>
        <w:t>;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- сприяння психоемоційній реабілітації та подолання ПТСР учнівської молоді Луганщини шляхом долучення їх до творчості та сприйняття краси природи;  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- представлення творчості учнів та вихованців Луганської області за еколого-натуралістичним напрямом на всеукраїнському рівні.</w:t>
      </w:r>
    </w:p>
    <w:p w:rsidR="00C4254A" w:rsidRPr="00812BBC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 w:val="16"/>
          <w:szCs w:val="16"/>
          <w:lang w:val="uk-UA" w:eastAsia="en-US"/>
        </w:rPr>
      </w:pP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/>
          <w:bCs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Обласний етап Фестивалю</w:t>
      </w:r>
      <w:r w:rsidRPr="00787EA3">
        <w:rPr>
          <w:rFonts w:eastAsiaTheme="minorHAnsi"/>
          <w:szCs w:val="28"/>
          <w:lang w:val="uk-UA" w:eastAsia="en-US"/>
        </w:rPr>
        <w:t xml:space="preserve">, </w:t>
      </w:r>
      <w:r>
        <w:rPr>
          <w:rFonts w:eastAsiaTheme="minorHAnsi"/>
          <w:szCs w:val="28"/>
          <w:lang w:val="uk-UA" w:eastAsia="en-US"/>
        </w:rPr>
        <w:t xml:space="preserve">як і Всеукраїнський (фінальний), проводиться за номінаціями: </w:t>
      </w:r>
      <w:r w:rsidRPr="00787EA3"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b/>
          <w:bCs/>
          <w:szCs w:val="28"/>
          <w:lang w:val="uk-UA" w:eastAsia="en-US"/>
        </w:rPr>
        <w:t>«Фото», «Відео», «Анімація».</w:t>
      </w:r>
      <w:r>
        <w:rPr>
          <w:rFonts w:eastAsiaTheme="minorHAnsi"/>
          <w:b/>
          <w:bCs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 xml:space="preserve">Усі три номінації мають єдину тему: </w:t>
      </w:r>
      <w:r w:rsidRPr="00787EA3">
        <w:rPr>
          <w:rFonts w:eastAsiaTheme="minorHAnsi"/>
          <w:b/>
          <w:bCs/>
          <w:szCs w:val="28"/>
          <w:lang w:val="uk-UA" w:eastAsia="en-US"/>
        </w:rPr>
        <w:t>«Дика природа».</w:t>
      </w:r>
    </w:p>
    <w:p w:rsidR="00C4254A" w:rsidRPr="00C4254A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16"/>
          <w:szCs w:val="16"/>
          <w:lang w:val="uk-UA" w:eastAsia="en-US"/>
        </w:rPr>
      </w:pPr>
    </w:p>
    <w:p w:rsidR="00C4254A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>
        <w:rPr>
          <w:rFonts w:eastAsiaTheme="minorHAnsi"/>
          <w:b/>
          <w:bCs/>
          <w:szCs w:val="28"/>
          <w:lang w:val="uk-UA" w:eastAsia="en-US"/>
        </w:rPr>
        <w:t>Основні параметри в</w:t>
      </w:r>
      <w:r w:rsidRPr="00787EA3">
        <w:rPr>
          <w:rFonts w:eastAsiaTheme="minorHAnsi"/>
          <w:b/>
          <w:bCs/>
          <w:szCs w:val="28"/>
          <w:lang w:val="uk-UA" w:eastAsia="en-US"/>
        </w:rPr>
        <w:t>изначення якості</w:t>
      </w:r>
      <w:r>
        <w:rPr>
          <w:rFonts w:eastAsiaTheme="minorHAnsi"/>
          <w:b/>
          <w:bCs/>
          <w:szCs w:val="28"/>
          <w:lang w:val="uk-UA" w:eastAsia="en-US"/>
        </w:rPr>
        <w:t xml:space="preserve"> </w:t>
      </w:r>
      <w:r w:rsidRPr="00787EA3">
        <w:rPr>
          <w:rFonts w:eastAsiaTheme="minorHAnsi"/>
          <w:b/>
          <w:bCs/>
          <w:szCs w:val="28"/>
          <w:lang w:val="uk-UA" w:eastAsia="en-US"/>
        </w:rPr>
        <w:t xml:space="preserve"> та загального рівня 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 w:rsidRPr="00787EA3">
        <w:rPr>
          <w:rFonts w:eastAsiaTheme="minorHAnsi"/>
          <w:b/>
          <w:bCs/>
          <w:szCs w:val="28"/>
          <w:lang w:val="uk-UA" w:eastAsia="en-US"/>
        </w:rPr>
        <w:t>конкурсних творів: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 xml:space="preserve">• Світлина чи фільм (далі – </w:t>
      </w:r>
      <w:r w:rsidRPr="00D13376">
        <w:rPr>
          <w:rFonts w:eastAsiaTheme="minorHAnsi"/>
          <w:b/>
          <w:szCs w:val="28"/>
          <w:lang w:val="uk-UA" w:eastAsia="en-US"/>
        </w:rPr>
        <w:t>твір</w:t>
      </w:r>
      <w:r w:rsidRPr="00787EA3">
        <w:rPr>
          <w:rFonts w:eastAsiaTheme="minorHAnsi"/>
          <w:szCs w:val="28"/>
          <w:lang w:val="uk-UA" w:eastAsia="en-US"/>
        </w:rPr>
        <w:t>) має бути відбитком справжнього натхнення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 xml:space="preserve">автора, </w:t>
      </w:r>
      <w:r w:rsidR="00812BBC">
        <w:rPr>
          <w:rFonts w:eastAsiaTheme="minorHAnsi"/>
          <w:szCs w:val="28"/>
          <w:lang w:val="uk-UA" w:eastAsia="en-US"/>
        </w:rPr>
        <w:t>емоційно спрямованим. К</w:t>
      </w:r>
      <w:r w:rsidRPr="00787EA3">
        <w:rPr>
          <w:rFonts w:eastAsiaTheme="minorHAnsi"/>
          <w:szCs w:val="28"/>
          <w:lang w:val="uk-UA" w:eastAsia="en-US"/>
        </w:rPr>
        <w:t>он’юнктура корисною не буде!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Твір має бути оригінальним. Для досягнення цього творчо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використовуються кольори та світло. Спираючись, на закони композиції та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пропорційність, масштабність елементів кадру. Незвичний ракурс – це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завжди цікаво! Експерименти підтримуються!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Технічна майстерність виконання: має відразу відчуватись головний акцент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сюжету, зазвичай підкреслений різкістю, контрастом чи композиційним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рішенням кадру.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Постпродакшн (обробка кадру у редакторах) передбачає технічно якісне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зображення. Експозиція, баланс кольору, чіткість та все інше має бути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вміло контрольоване автором.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Необмеженість щодо вибор</w:t>
      </w:r>
      <w:r>
        <w:rPr>
          <w:rFonts w:eastAsiaTheme="minorHAnsi"/>
          <w:szCs w:val="28"/>
          <w:lang w:val="uk-UA" w:eastAsia="en-US"/>
        </w:rPr>
        <w:t>у технічних інструментів, камери</w:t>
      </w:r>
      <w:r w:rsidRPr="00787EA3">
        <w:rPr>
          <w:rFonts w:eastAsiaTheme="minorHAnsi"/>
          <w:szCs w:val="28"/>
          <w:lang w:val="uk-UA" w:eastAsia="en-US"/>
        </w:rPr>
        <w:t>, софт</w:t>
      </w:r>
      <w:r>
        <w:rPr>
          <w:rFonts w:eastAsiaTheme="minorHAnsi"/>
          <w:szCs w:val="28"/>
          <w:lang w:val="uk-UA" w:eastAsia="en-US"/>
        </w:rPr>
        <w:t xml:space="preserve">у </w:t>
      </w:r>
      <w:r w:rsidRPr="00787EA3">
        <w:rPr>
          <w:rFonts w:eastAsiaTheme="minorHAnsi"/>
          <w:szCs w:val="28"/>
          <w:lang w:val="uk-UA" w:eastAsia="en-US"/>
        </w:rPr>
        <w:t xml:space="preserve">(програми) тощо. </w:t>
      </w:r>
    </w:p>
    <w:p w:rsidR="00C4254A" w:rsidRPr="00A73F3E" w:rsidRDefault="00C4254A" w:rsidP="00C4254A">
      <w:pPr>
        <w:pStyle w:val="aa"/>
        <w:autoSpaceDE w:val="0"/>
        <w:autoSpaceDN w:val="0"/>
        <w:adjustRightInd w:val="0"/>
        <w:spacing w:line="240" w:lineRule="auto"/>
        <w:ind w:left="0"/>
        <w:rPr>
          <w:rFonts w:eastAsiaTheme="minorHAnsi"/>
          <w:i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</w:t>
      </w:r>
      <w:r>
        <w:rPr>
          <w:rFonts w:eastAsiaTheme="minorHAnsi"/>
          <w:szCs w:val="28"/>
          <w:lang w:val="uk-UA" w:eastAsia="en-US"/>
        </w:rPr>
        <w:t xml:space="preserve"> </w:t>
      </w:r>
      <w:r w:rsidRPr="00A73F3E">
        <w:rPr>
          <w:rFonts w:eastAsiaTheme="minorHAnsi"/>
          <w:szCs w:val="28"/>
          <w:lang w:val="uk-UA" w:eastAsia="en-US"/>
        </w:rPr>
        <w:t>Твори, виконані з допомогою смартфону чи професійної техніки, оцінюються однаково, відповідно до критеріїв, зазначених вище.</w:t>
      </w:r>
      <w:r w:rsidRPr="00A73F3E">
        <w:rPr>
          <w:rFonts w:eastAsiaTheme="minorHAnsi"/>
          <w:i/>
          <w:szCs w:val="28"/>
          <w:lang w:val="uk-UA" w:eastAsia="en-US"/>
        </w:rPr>
        <w:t xml:space="preserve"> *В</w:t>
      </w:r>
      <w:r>
        <w:rPr>
          <w:rFonts w:eastAsiaTheme="minorHAnsi"/>
          <w:i/>
          <w:szCs w:val="28"/>
          <w:lang w:val="uk-UA" w:eastAsia="en-US"/>
        </w:rPr>
        <w:t>одночас враховуйте</w:t>
      </w:r>
      <w:r w:rsidRPr="00A73F3E">
        <w:rPr>
          <w:rFonts w:eastAsiaTheme="minorHAnsi"/>
          <w:i/>
          <w:szCs w:val="28"/>
          <w:lang w:val="uk-UA" w:eastAsia="en-US"/>
        </w:rPr>
        <w:t xml:space="preserve">, що перегляд конкурсних творів, які будуть направлятись до </w:t>
      </w:r>
      <w:r w:rsidRPr="00A73F3E">
        <w:rPr>
          <w:rFonts w:eastAsiaTheme="minorHAnsi"/>
          <w:i/>
          <w:szCs w:val="28"/>
          <w:lang w:val="uk-UA" w:eastAsia="en-US"/>
        </w:rPr>
        <w:lastRenderedPageBreak/>
        <w:t xml:space="preserve">фінального етапу, буде  здійснюватись на великому екрані </w:t>
      </w:r>
      <w:r>
        <w:rPr>
          <w:rFonts w:eastAsiaTheme="minorHAnsi"/>
          <w:i/>
          <w:szCs w:val="28"/>
          <w:lang w:val="uk-UA" w:eastAsia="en-US"/>
        </w:rPr>
        <w:t>–</w:t>
      </w:r>
      <w:r w:rsidRPr="00A73F3E">
        <w:rPr>
          <w:rFonts w:eastAsiaTheme="minorHAnsi"/>
          <w:i/>
          <w:szCs w:val="28"/>
          <w:lang w:val="uk-UA" w:eastAsia="en-US"/>
        </w:rPr>
        <w:t xml:space="preserve"> </w:t>
      </w:r>
      <w:r>
        <w:rPr>
          <w:rFonts w:eastAsiaTheme="minorHAnsi"/>
          <w:i/>
          <w:szCs w:val="28"/>
          <w:lang w:val="uk-UA" w:eastAsia="en-US"/>
        </w:rPr>
        <w:t>тому будуть</w:t>
      </w:r>
      <w:r w:rsidRPr="00A73F3E">
        <w:rPr>
          <w:rFonts w:eastAsiaTheme="minorHAnsi"/>
          <w:i/>
          <w:szCs w:val="28"/>
          <w:lang w:val="uk-UA" w:eastAsia="en-US"/>
        </w:rPr>
        <w:t xml:space="preserve"> підвищенні вимоги до якості зображення.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Більш складні, командні, вдумливі, «глибокі» твори отримають суттєву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перевагу.</w:t>
      </w:r>
    </w:p>
    <w:p w:rsidR="00812BBC" w:rsidRPr="001A6076" w:rsidRDefault="00812BBC" w:rsidP="00812BBC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i/>
          <w:szCs w:val="28"/>
          <w:u w:val="single"/>
          <w:lang w:val="uk-UA" w:eastAsia="en-US"/>
        </w:rPr>
      </w:pPr>
      <w:r w:rsidRPr="001A6076">
        <w:rPr>
          <w:rFonts w:eastAsiaTheme="minorHAnsi"/>
          <w:b/>
          <w:i/>
          <w:szCs w:val="28"/>
          <w:u w:val="single"/>
          <w:lang w:val="uk-UA" w:eastAsia="en-US"/>
        </w:rPr>
        <w:t>Основний н</w:t>
      </w:r>
      <w:r>
        <w:rPr>
          <w:rFonts w:eastAsiaTheme="minorHAnsi"/>
          <w:b/>
          <w:i/>
          <w:szCs w:val="28"/>
          <w:u w:val="single"/>
          <w:lang w:val="uk-UA" w:eastAsia="en-US"/>
        </w:rPr>
        <w:t xml:space="preserve">аголос при оцінюванні </w:t>
      </w:r>
      <w:r w:rsidRPr="001A6076">
        <w:rPr>
          <w:rFonts w:eastAsiaTheme="minorHAnsi"/>
          <w:b/>
          <w:i/>
          <w:szCs w:val="28"/>
          <w:u w:val="single"/>
          <w:lang w:val="uk-UA" w:eastAsia="en-US"/>
        </w:rPr>
        <w:t xml:space="preserve"> робиться</w:t>
      </w:r>
      <w:r>
        <w:rPr>
          <w:rFonts w:eastAsiaTheme="minorHAnsi"/>
          <w:b/>
          <w:i/>
          <w:szCs w:val="28"/>
          <w:u w:val="single"/>
          <w:lang w:val="uk-UA" w:eastAsia="en-US"/>
        </w:rPr>
        <w:t xml:space="preserve"> на якості</w:t>
      </w:r>
      <w:r w:rsidRPr="001A6076">
        <w:rPr>
          <w:rFonts w:eastAsiaTheme="minorHAnsi"/>
          <w:b/>
          <w:i/>
          <w:szCs w:val="28"/>
          <w:u w:val="single"/>
          <w:lang w:val="uk-UA" w:eastAsia="en-US"/>
        </w:rPr>
        <w:t xml:space="preserve"> контенту!</w:t>
      </w:r>
    </w:p>
    <w:p w:rsidR="00812BBC" w:rsidRPr="00812BBC" w:rsidRDefault="00812BBC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16"/>
          <w:szCs w:val="16"/>
          <w:lang w:val="uk-UA" w:eastAsia="en-US"/>
        </w:rPr>
      </w:pP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 w:rsidRPr="00787EA3">
        <w:rPr>
          <w:rFonts w:eastAsiaTheme="minorHAnsi"/>
          <w:b/>
          <w:bCs/>
          <w:szCs w:val="28"/>
          <w:lang w:val="uk-UA" w:eastAsia="en-US"/>
        </w:rPr>
        <w:t>Номінація «Фото».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Усього одна світлина має продемонструвати вміння автора висловлюватись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візуально.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 xml:space="preserve">• </w:t>
      </w:r>
      <w:r>
        <w:rPr>
          <w:rFonts w:eastAsiaTheme="minorHAnsi"/>
          <w:szCs w:val="28"/>
          <w:lang w:val="uk-UA" w:eastAsia="en-US"/>
        </w:rPr>
        <w:t xml:space="preserve">   </w:t>
      </w:r>
      <w:r w:rsidRPr="00787EA3">
        <w:rPr>
          <w:rFonts w:eastAsiaTheme="minorHAnsi"/>
          <w:szCs w:val="28"/>
          <w:lang w:val="uk-UA" w:eastAsia="en-US"/>
        </w:rPr>
        <w:t xml:space="preserve">Фото приймаються у форматі: </w:t>
      </w:r>
      <w:r w:rsidRPr="00787EA3">
        <w:rPr>
          <w:rFonts w:eastAsiaTheme="minorHAnsi"/>
          <w:b/>
          <w:bCs/>
          <w:szCs w:val="28"/>
          <w:lang w:val="uk-UA" w:eastAsia="en-US"/>
        </w:rPr>
        <w:t xml:space="preserve">JPG </w:t>
      </w:r>
      <w:r w:rsidRPr="00787EA3">
        <w:rPr>
          <w:rFonts w:eastAsiaTheme="minorHAnsi"/>
          <w:szCs w:val="28"/>
          <w:lang w:val="uk-UA" w:eastAsia="en-US"/>
        </w:rPr>
        <w:t>72dpi, 800 х 1200pixel</w:t>
      </w:r>
    </w:p>
    <w:p w:rsidR="00C4254A" w:rsidRPr="00C4254A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16"/>
          <w:szCs w:val="16"/>
          <w:lang w:val="uk-UA" w:eastAsia="en-US"/>
        </w:rPr>
      </w:pP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 w:rsidRPr="00787EA3">
        <w:rPr>
          <w:rFonts w:eastAsiaTheme="minorHAnsi"/>
          <w:b/>
          <w:bCs/>
          <w:szCs w:val="28"/>
          <w:lang w:val="uk-UA" w:eastAsia="en-US"/>
        </w:rPr>
        <w:t>Номінації «Відео» та «Анімація».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Режисура контенту повинна враховувати не тільки інформативний зміст,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але емоційні коливання глядача також. Краще зробити не велику, але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збалансовану, цікаву стрічку.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Тривалість творів, де є робота спікера/ведучого/диктора, не повинні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перебільшувати 3 хвилини ефіру.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Тривалість творів, де нема роботи спікера/ведучого/диктора не повинні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перебільшувати 1 хвилини ефіру.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Обмежень що до графіки, титрів чи саунда немає.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Вимоги до якості фільму, такі ж самі як і для фото, плюс якісній звук.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• У</w:t>
      </w:r>
      <w:r w:rsidRPr="00787EA3">
        <w:rPr>
          <w:rFonts w:eastAsiaTheme="minorHAnsi"/>
          <w:szCs w:val="28"/>
          <w:lang w:val="uk-UA" w:eastAsia="en-US"/>
        </w:rPr>
        <w:t>весь відео контент приймається у форматах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GIF (анімація) та MP4 із параметрами як для YouTube.</w:t>
      </w:r>
    </w:p>
    <w:p w:rsidR="00C4254A" w:rsidRPr="00C4254A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 w:val="16"/>
          <w:szCs w:val="16"/>
          <w:lang w:val="uk-UA" w:eastAsia="en-US"/>
        </w:rPr>
      </w:pPr>
    </w:p>
    <w:p w:rsidR="00C4254A" w:rsidRPr="000F3E61" w:rsidRDefault="00C4254A" w:rsidP="00C4254A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bCs/>
          <w:i/>
          <w:szCs w:val="28"/>
          <w:lang w:val="uk-UA" w:eastAsia="en-US"/>
        </w:rPr>
      </w:pPr>
      <w:r>
        <w:rPr>
          <w:rFonts w:eastAsiaTheme="minorHAnsi"/>
          <w:b/>
          <w:bCs/>
          <w:szCs w:val="28"/>
          <w:lang w:val="uk-UA" w:eastAsia="en-US"/>
        </w:rPr>
        <w:t>*</w:t>
      </w:r>
      <w:r w:rsidRPr="000F3E61">
        <w:rPr>
          <w:rFonts w:eastAsiaTheme="minorHAnsi"/>
          <w:b/>
          <w:bCs/>
          <w:i/>
          <w:szCs w:val="28"/>
          <w:lang w:val="uk-UA" w:eastAsia="en-US"/>
        </w:rPr>
        <w:t xml:space="preserve">Номінацію «Анімація» можна вважати </w:t>
      </w:r>
      <w:r w:rsidRPr="000F3E61">
        <w:rPr>
          <w:rFonts w:eastAsiaTheme="minorHAnsi"/>
          <w:b/>
          <w:bCs/>
          <w:i/>
          <w:szCs w:val="28"/>
          <w:u w:val="single"/>
          <w:lang w:val="uk-UA" w:eastAsia="en-US"/>
        </w:rPr>
        <w:t>вільною темою</w:t>
      </w:r>
      <w:r>
        <w:rPr>
          <w:rFonts w:eastAsiaTheme="minorHAnsi"/>
          <w:b/>
          <w:bCs/>
          <w:i/>
          <w:szCs w:val="28"/>
          <w:lang w:val="uk-UA" w:eastAsia="en-US"/>
        </w:rPr>
        <w:t>: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Усі формати візуальної творчості, які відрізняються від ФОТО та ВІДЕО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можуть брати участь у цій категорії.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>• Слайд-шоу, stop motion, або компіляції різноманітних жанрів будуть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розглядатись згідно тих самих умов, що актуальні для фільмування відео.</w:t>
      </w: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 xml:space="preserve">• 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Три</w:t>
      </w:r>
      <w:r>
        <w:rPr>
          <w:rFonts w:eastAsiaTheme="minorHAnsi"/>
          <w:szCs w:val="28"/>
          <w:lang w:val="uk-UA" w:eastAsia="en-US"/>
        </w:rPr>
        <w:t>валість анімації чи компіляції така ж сама, як і для відео творів:</w:t>
      </w:r>
      <w:r w:rsidRPr="00787EA3">
        <w:rPr>
          <w:rFonts w:eastAsiaTheme="minorHAnsi"/>
          <w:szCs w:val="28"/>
          <w:lang w:val="uk-UA" w:eastAsia="en-US"/>
        </w:rPr>
        <w:t xml:space="preserve"> 1 чи</w:t>
      </w:r>
      <w:r>
        <w:rPr>
          <w:rFonts w:eastAsiaTheme="minorHAnsi"/>
          <w:szCs w:val="28"/>
          <w:lang w:val="uk-UA" w:eastAsia="en-US"/>
        </w:rPr>
        <w:t xml:space="preserve">     </w:t>
      </w:r>
      <w:r w:rsidRPr="00787EA3">
        <w:rPr>
          <w:rFonts w:eastAsiaTheme="minorHAnsi"/>
          <w:szCs w:val="28"/>
          <w:lang w:val="uk-UA" w:eastAsia="en-US"/>
        </w:rPr>
        <w:t>3 хвилини відповідно.</w:t>
      </w:r>
    </w:p>
    <w:p w:rsidR="00C4254A" w:rsidRPr="00C4254A" w:rsidRDefault="00C4254A" w:rsidP="00C4254A">
      <w:pPr>
        <w:autoSpaceDE w:val="0"/>
        <w:autoSpaceDN w:val="0"/>
        <w:adjustRightInd w:val="0"/>
        <w:spacing w:line="240" w:lineRule="auto"/>
        <w:rPr>
          <w:rFonts w:eastAsiaTheme="minorHAnsi"/>
          <w:b/>
          <w:bCs/>
          <w:sz w:val="16"/>
          <w:szCs w:val="16"/>
          <w:lang w:val="uk-UA" w:eastAsia="en-US"/>
        </w:rPr>
      </w:pPr>
    </w:p>
    <w:p w:rsidR="00C4254A" w:rsidRPr="00787EA3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 w:rsidRPr="00787EA3">
        <w:rPr>
          <w:rFonts w:eastAsiaTheme="minorHAnsi"/>
          <w:b/>
          <w:bCs/>
          <w:szCs w:val="28"/>
          <w:lang w:val="uk-UA" w:eastAsia="en-US"/>
        </w:rPr>
        <w:t xml:space="preserve">Порядок і строки проведення </w:t>
      </w:r>
      <w:r>
        <w:rPr>
          <w:rFonts w:eastAsiaTheme="minorHAnsi"/>
          <w:b/>
          <w:bCs/>
          <w:szCs w:val="28"/>
          <w:lang w:val="uk-UA" w:eastAsia="en-US"/>
        </w:rPr>
        <w:t xml:space="preserve">обласного етапу </w:t>
      </w:r>
      <w:r w:rsidRPr="00787EA3">
        <w:rPr>
          <w:rFonts w:eastAsiaTheme="minorHAnsi"/>
          <w:b/>
          <w:bCs/>
          <w:szCs w:val="28"/>
          <w:lang w:val="uk-UA" w:eastAsia="en-US"/>
        </w:rPr>
        <w:t>Фестивалю</w:t>
      </w:r>
    </w:p>
    <w:p w:rsidR="00C4254A" w:rsidRPr="00037BB6" w:rsidRDefault="00C4254A" w:rsidP="00C4254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val="uk-UA" w:eastAsia="en-US"/>
        </w:rPr>
      </w:pPr>
      <w:r w:rsidRPr="00037BB6">
        <w:rPr>
          <w:rFonts w:eastAsiaTheme="minorHAnsi"/>
          <w:szCs w:val="28"/>
          <w:lang w:val="uk-UA" w:eastAsia="en-US"/>
        </w:rPr>
        <w:t>Кожен учасник, або команда учасників, на чолі із керівником, можуть одночасно змагатись</w:t>
      </w:r>
      <w:r>
        <w:rPr>
          <w:rFonts w:eastAsiaTheme="minorHAnsi"/>
          <w:szCs w:val="28"/>
          <w:lang w:val="uk-UA" w:eastAsia="en-US"/>
        </w:rPr>
        <w:t xml:space="preserve"> (брати участь)</w:t>
      </w:r>
      <w:r w:rsidRPr="00037BB6">
        <w:rPr>
          <w:rFonts w:eastAsiaTheme="minorHAnsi"/>
          <w:szCs w:val="28"/>
          <w:lang w:val="uk-UA" w:eastAsia="en-US"/>
        </w:rPr>
        <w:t xml:space="preserve"> в усіх трьох номінаціях. 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/>
          <w:bCs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На обласний етап Фестивалю, у</w:t>
      </w:r>
      <w:r w:rsidRPr="00787EA3">
        <w:rPr>
          <w:rFonts w:eastAsiaTheme="minorHAnsi"/>
          <w:szCs w:val="28"/>
          <w:lang w:val="uk-UA" w:eastAsia="en-US"/>
        </w:rPr>
        <w:t xml:space="preserve"> кожної номінації</w:t>
      </w:r>
      <w:r>
        <w:rPr>
          <w:rFonts w:eastAsiaTheme="minorHAnsi"/>
          <w:szCs w:val="28"/>
          <w:lang w:val="uk-UA" w:eastAsia="en-US"/>
        </w:rPr>
        <w:t>,</w:t>
      </w:r>
      <w:r w:rsidRPr="00787EA3">
        <w:rPr>
          <w:rFonts w:eastAsiaTheme="minorHAnsi"/>
          <w:szCs w:val="28"/>
          <w:lang w:val="uk-UA" w:eastAsia="en-US"/>
        </w:rPr>
        <w:t xml:space="preserve"> </w:t>
      </w:r>
      <w:r>
        <w:rPr>
          <w:rFonts w:eastAsiaTheme="minorHAnsi"/>
          <w:szCs w:val="28"/>
          <w:lang w:val="uk-UA" w:eastAsia="en-US"/>
        </w:rPr>
        <w:t xml:space="preserve">від одного учасника (команди), </w:t>
      </w:r>
      <w:r w:rsidRPr="00787EA3">
        <w:rPr>
          <w:rFonts w:eastAsiaTheme="minorHAnsi"/>
          <w:szCs w:val="28"/>
          <w:lang w:val="uk-UA" w:eastAsia="en-US"/>
        </w:rPr>
        <w:t>приймається</w:t>
      </w:r>
      <w:r>
        <w:rPr>
          <w:rFonts w:eastAsiaTheme="minorHAnsi"/>
          <w:szCs w:val="28"/>
          <w:lang w:val="uk-UA" w:eastAsia="en-US"/>
        </w:rPr>
        <w:t>, як правило</w:t>
      </w:r>
      <w:r w:rsidRPr="00787EA3">
        <w:rPr>
          <w:rFonts w:eastAsiaTheme="minorHAnsi"/>
          <w:szCs w:val="28"/>
          <w:lang w:val="uk-UA" w:eastAsia="en-US"/>
        </w:rPr>
        <w:t xml:space="preserve"> по</w:t>
      </w:r>
      <w:r>
        <w:rPr>
          <w:rFonts w:eastAsiaTheme="minorHAnsi"/>
          <w:szCs w:val="28"/>
          <w:lang w:val="uk-UA" w:eastAsia="en-US"/>
        </w:rPr>
        <w:t xml:space="preserve"> 1-му твору, за виключенням світлин, яких може бути до 3-х від одного учасника (команди), але нагородження буде проведено лише за світлиною, яка буде кращою з наданих. </w:t>
      </w:r>
    </w:p>
    <w:p w:rsidR="00C4254A" w:rsidRPr="00BF15E6" w:rsidRDefault="00C4254A" w:rsidP="00C4254A">
      <w:pPr>
        <w:ind w:firstLine="709"/>
        <w:rPr>
          <w:szCs w:val="28"/>
          <w:lang w:val="uk-UA"/>
        </w:rPr>
      </w:pPr>
      <w:r>
        <w:rPr>
          <w:rFonts w:eastAsiaTheme="minorHAnsi"/>
          <w:szCs w:val="28"/>
          <w:lang w:val="uk-UA" w:eastAsia="en-US"/>
        </w:rPr>
        <w:t xml:space="preserve">Враховуючу тимчасову окупацію Луганської області та ситуацію, яка призвела до вимушеного переселення учасників навчального процесу, у 2023 році до </w:t>
      </w:r>
      <w:r w:rsidRPr="00BF15E6">
        <w:rPr>
          <w:rFonts w:eastAsia="TimesNewRomanPSMT"/>
          <w:szCs w:val="28"/>
          <w:lang w:val="uk-UA"/>
        </w:rPr>
        <w:t>участі у</w:t>
      </w:r>
      <w:r>
        <w:rPr>
          <w:rFonts w:eastAsia="TimesNewRomanPSMT"/>
          <w:szCs w:val="28"/>
          <w:lang w:val="uk-UA"/>
        </w:rPr>
        <w:t xml:space="preserve"> обласному етапі Фестивалю</w:t>
      </w:r>
      <w:r w:rsidRPr="00BF15E6">
        <w:rPr>
          <w:rFonts w:eastAsia="TimesNewRomanPSMT"/>
          <w:szCs w:val="28"/>
          <w:lang w:val="uk-UA"/>
        </w:rPr>
        <w:t xml:space="preserve"> допускаються фотографії та роботи, виконані авторами у попередні роки та за місцем теперішнього перебування, які відповідають цьогорічній тематиці «Дика природа».</w:t>
      </w:r>
    </w:p>
    <w:p w:rsidR="00C4254A" w:rsidRPr="00037BB6" w:rsidRDefault="00C4254A" w:rsidP="00C4254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lastRenderedPageBreak/>
        <w:t xml:space="preserve">  Твори на о</w:t>
      </w:r>
      <w:r w:rsidRPr="00037BB6">
        <w:rPr>
          <w:rFonts w:eastAsiaTheme="minorHAnsi"/>
          <w:szCs w:val="28"/>
          <w:lang w:val="uk-UA" w:eastAsia="en-US"/>
        </w:rPr>
        <w:t xml:space="preserve">бласний етап Фестивалю </w:t>
      </w:r>
      <w:r>
        <w:rPr>
          <w:rFonts w:eastAsiaTheme="minorHAnsi"/>
          <w:szCs w:val="28"/>
          <w:lang w:val="uk-UA" w:eastAsia="en-US"/>
        </w:rPr>
        <w:t>надсилаються (відповідно до вимог)</w:t>
      </w:r>
      <w:r w:rsidRPr="00037BB6">
        <w:rPr>
          <w:rFonts w:eastAsiaTheme="minorHAnsi"/>
          <w:szCs w:val="28"/>
          <w:lang w:val="uk-UA" w:eastAsia="en-US"/>
        </w:rPr>
        <w:t xml:space="preserve"> до </w:t>
      </w:r>
      <w:r w:rsidRPr="00037BB6">
        <w:rPr>
          <w:rFonts w:eastAsia="TimesNewRomanPSMT"/>
          <w:b/>
          <w:szCs w:val="28"/>
          <w:lang w:val="uk-UA"/>
        </w:rPr>
        <w:t>14 березня</w:t>
      </w:r>
      <w:r>
        <w:rPr>
          <w:rFonts w:eastAsia="TimesNewRomanPSMT"/>
          <w:b/>
          <w:szCs w:val="28"/>
          <w:lang w:val="uk-UA"/>
        </w:rPr>
        <w:t xml:space="preserve"> 2023 року </w:t>
      </w:r>
      <w:r>
        <w:rPr>
          <w:rFonts w:eastAsia="TimesNewRomanPSMT"/>
          <w:szCs w:val="28"/>
          <w:lang w:val="uk-UA"/>
        </w:rPr>
        <w:t xml:space="preserve">на електронну адресу Луганського ОБЛЦЕНТУМ: </w:t>
      </w:r>
      <w:hyperlink r:id="rId9" w:history="1">
        <w:r w:rsidRPr="00BF15E6">
          <w:rPr>
            <w:rStyle w:val="a5"/>
            <w:rFonts w:eastAsia="TimesNewRomanPSMT"/>
            <w:szCs w:val="28"/>
            <w:lang w:val="en-US"/>
          </w:rPr>
          <w:t>lugocentum</w:t>
        </w:r>
        <w:r w:rsidRPr="00FE031D">
          <w:rPr>
            <w:rStyle w:val="a5"/>
            <w:rFonts w:eastAsia="TimesNewRomanPSMT"/>
            <w:szCs w:val="28"/>
          </w:rPr>
          <w:t>19@</w:t>
        </w:r>
        <w:r w:rsidRPr="00BF15E6">
          <w:rPr>
            <w:rStyle w:val="a5"/>
            <w:rFonts w:eastAsia="TimesNewRomanPSMT"/>
            <w:szCs w:val="28"/>
            <w:lang w:val="en-US"/>
          </w:rPr>
          <w:t>ukr</w:t>
        </w:r>
        <w:r w:rsidRPr="00FE031D">
          <w:rPr>
            <w:rStyle w:val="a5"/>
            <w:rFonts w:eastAsia="TimesNewRomanPSMT"/>
            <w:szCs w:val="28"/>
          </w:rPr>
          <w:t>.</w:t>
        </w:r>
        <w:r w:rsidRPr="00BF15E6">
          <w:rPr>
            <w:rStyle w:val="a5"/>
            <w:rFonts w:eastAsia="TimesNewRomanPSMT"/>
            <w:szCs w:val="28"/>
            <w:lang w:val="en-US"/>
          </w:rPr>
          <w:t>net</w:t>
        </w:r>
      </w:hyperlink>
      <w:r>
        <w:rPr>
          <w:rFonts w:eastAsia="TimesNewRomanPSMT"/>
          <w:b/>
          <w:szCs w:val="28"/>
          <w:lang w:val="uk-UA"/>
        </w:rPr>
        <w:t xml:space="preserve"> .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Разом з твором, на адресу </w:t>
      </w:r>
      <w:r>
        <w:rPr>
          <w:rFonts w:eastAsia="TimesNewRomanPSMT"/>
          <w:szCs w:val="28"/>
          <w:lang w:val="uk-UA"/>
        </w:rPr>
        <w:t>Луганського ОБЛЦЕНТУМ (</w:t>
      </w:r>
      <w:hyperlink r:id="rId10" w:history="1">
        <w:r w:rsidRPr="00BF15E6">
          <w:rPr>
            <w:rStyle w:val="a5"/>
            <w:rFonts w:eastAsia="TimesNewRomanPSMT"/>
            <w:szCs w:val="28"/>
            <w:lang w:val="en-US"/>
          </w:rPr>
          <w:t>lugocentum</w:t>
        </w:r>
        <w:r w:rsidRPr="00FE031D">
          <w:rPr>
            <w:rStyle w:val="a5"/>
            <w:rFonts w:eastAsia="TimesNewRomanPSMT"/>
            <w:szCs w:val="28"/>
          </w:rPr>
          <w:t>19@</w:t>
        </w:r>
        <w:r w:rsidRPr="00BF15E6">
          <w:rPr>
            <w:rStyle w:val="a5"/>
            <w:rFonts w:eastAsia="TimesNewRomanPSMT"/>
            <w:szCs w:val="28"/>
            <w:lang w:val="en-US"/>
          </w:rPr>
          <w:t>ukr</w:t>
        </w:r>
        <w:r w:rsidRPr="00FE031D">
          <w:rPr>
            <w:rStyle w:val="a5"/>
            <w:rFonts w:eastAsia="TimesNewRomanPSMT"/>
            <w:szCs w:val="28"/>
          </w:rPr>
          <w:t>.</w:t>
        </w:r>
        <w:r w:rsidRPr="00BF15E6">
          <w:rPr>
            <w:rStyle w:val="a5"/>
            <w:rFonts w:eastAsia="TimesNewRomanPSMT"/>
            <w:szCs w:val="28"/>
            <w:lang w:val="en-US"/>
          </w:rPr>
          <w:t>net</w:t>
        </w:r>
      </w:hyperlink>
      <w:r>
        <w:rPr>
          <w:lang w:val="uk-UA"/>
        </w:rPr>
        <w:t>)</w:t>
      </w:r>
      <w:r>
        <w:rPr>
          <w:rFonts w:eastAsiaTheme="minorHAnsi"/>
          <w:szCs w:val="28"/>
          <w:lang w:val="uk-UA" w:eastAsia="en-US"/>
        </w:rPr>
        <w:t xml:space="preserve"> надсилається анкета-заявка, за формою: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Прізвище та ім’я учасника (назва команди)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Рік народження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Портрет (фото) учасника (команди) </w:t>
      </w:r>
      <w:r w:rsidRPr="00787EA3">
        <w:rPr>
          <w:rFonts w:eastAsiaTheme="minorHAnsi"/>
          <w:szCs w:val="28"/>
          <w:lang w:val="uk-UA" w:eastAsia="en-US"/>
        </w:rPr>
        <w:t xml:space="preserve">у форматі </w:t>
      </w:r>
      <w:r w:rsidRPr="00787EA3">
        <w:rPr>
          <w:rFonts w:eastAsiaTheme="minorHAnsi"/>
          <w:b/>
          <w:bCs/>
          <w:szCs w:val="28"/>
          <w:lang w:val="uk-UA" w:eastAsia="en-US"/>
        </w:rPr>
        <w:t>JPG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Повна назва закладу освіти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Електронна пошта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Контактний телефон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Номінація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Назва твору </w:t>
      </w:r>
    </w:p>
    <w:p w:rsidR="00C4254A" w:rsidRDefault="00C4254A" w:rsidP="00C4254A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0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Прізвище, ім’я, по батькові, посада керівника</w:t>
      </w:r>
    </w:p>
    <w:p w:rsidR="00C4254A" w:rsidRPr="00C4254A" w:rsidRDefault="00C4254A" w:rsidP="00C4254A">
      <w:pPr>
        <w:autoSpaceDE w:val="0"/>
        <w:autoSpaceDN w:val="0"/>
        <w:adjustRightInd w:val="0"/>
        <w:spacing w:line="240" w:lineRule="auto"/>
        <w:ind w:left="720"/>
        <w:rPr>
          <w:rFonts w:eastAsiaTheme="minorHAnsi"/>
          <w:b/>
          <w:bCs/>
          <w:sz w:val="16"/>
          <w:szCs w:val="16"/>
          <w:lang w:val="uk-UA" w:eastAsia="en-US"/>
        </w:rPr>
      </w:pPr>
    </w:p>
    <w:p w:rsidR="00C4254A" w:rsidRPr="002E6377" w:rsidRDefault="00C4254A" w:rsidP="00C4254A">
      <w:pPr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bCs/>
          <w:szCs w:val="28"/>
          <w:lang w:val="uk-UA" w:eastAsia="en-US"/>
        </w:rPr>
      </w:pPr>
      <w:r w:rsidRPr="002E6377">
        <w:rPr>
          <w:rFonts w:eastAsiaTheme="minorHAnsi"/>
          <w:b/>
          <w:bCs/>
          <w:szCs w:val="28"/>
          <w:lang w:val="uk-UA" w:eastAsia="en-US"/>
        </w:rPr>
        <w:t>Визначення</w:t>
      </w:r>
      <w:r>
        <w:rPr>
          <w:rFonts w:eastAsiaTheme="minorHAnsi"/>
          <w:b/>
          <w:bCs/>
          <w:szCs w:val="28"/>
          <w:lang w:val="uk-UA" w:eastAsia="en-US"/>
        </w:rPr>
        <w:t xml:space="preserve"> та відзначення</w:t>
      </w:r>
      <w:r w:rsidRPr="002E6377">
        <w:rPr>
          <w:rFonts w:eastAsiaTheme="minorHAnsi"/>
          <w:b/>
          <w:bCs/>
          <w:szCs w:val="28"/>
          <w:lang w:val="uk-UA" w:eastAsia="en-US"/>
        </w:rPr>
        <w:t xml:space="preserve"> переможців</w:t>
      </w:r>
    </w:p>
    <w:p w:rsidR="00C4254A" w:rsidRDefault="00C4254A" w:rsidP="00C4254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val="uk-UA" w:eastAsia="en-US"/>
        </w:rPr>
      </w:pPr>
      <w:r w:rsidRPr="00787EA3">
        <w:rPr>
          <w:rFonts w:eastAsiaTheme="minorHAnsi"/>
          <w:szCs w:val="28"/>
          <w:lang w:val="uk-UA" w:eastAsia="en-US"/>
        </w:rPr>
        <w:t xml:space="preserve">Переможці </w:t>
      </w:r>
      <w:r>
        <w:rPr>
          <w:rFonts w:eastAsiaTheme="minorHAnsi"/>
          <w:szCs w:val="28"/>
          <w:lang w:val="uk-UA" w:eastAsia="en-US"/>
        </w:rPr>
        <w:t>обласного етапу Всеукраїнського</w:t>
      </w:r>
      <w:r w:rsidRPr="00787EA3">
        <w:rPr>
          <w:rFonts w:eastAsiaTheme="minorHAnsi"/>
          <w:szCs w:val="28"/>
          <w:lang w:val="uk-UA" w:eastAsia="en-US"/>
        </w:rPr>
        <w:t xml:space="preserve"> юнацького фестивалю «В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 xml:space="preserve">об’єктиві </w:t>
      </w:r>
      <w:r>
        <w:rPr>
          <w:rFonts w:eastAsiaTheme="minorHAnsi"/>
          <w:szCs w:val="28"/>
          <w:lang w:val="uk-UA" w:eastAsia="en-US"/>
        </w:rPr>
        <w:t>натураліста» визначаються журі у кожній</w:t>
      </w:r>
      <w:r w:rsidRPr="00787EA3">
        <w:rPr>
          <w:rFonts w:eastAsiaTheme="minorHAnsi"/>
          <w:szCs w:val="28"/>
          <w:lang w:val="uk-UA" w:eastAsia="en-US"/>
        </w:rPr>
        <w:t xml:space="preserve"> номінації окремо та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нагор</w:t>
      </w:r>
      <w:r>
        <w:rPr>
          <w:rFonts w:eastAsiaTheme="minorHAnsi"/>
          <w:szCs w:val="28"/>
          <w:lang w:val="uk-UA" w:eastAsia="en-US"/>
        </w:rPr>
        <w:t>оджуються Дипломами відповідного ступеня.</w:t>
      </w:r>
    </w:p>
    <w:p w:rsidR="00C4254A" w:rsidRPr="00FA556C" w:rsidRDefault="00C4254A" w:rsidP="00C4254A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szCs w:val="28"/>
          <w:lang w:val="uk-UA" w:eastAsia="en-US"/>
        </w:rPr>
      </w:pPr>
      <w:r>
        <w:rPr>
          <w:rFonts w:eastAsia="TimesNewRomanPSMT"/>
          <w:szCs w:val="28"/>
          <w:lang w:val="uk-UA"/>
        </w:rPr>
        <w:t>П</w:t>
      </w:r>
      <w:r w:rsidRPr="00FA556C">
        <w:rPr>
          <w:rFonts w:eastAsia="TimesNewRomanPSMT"/>
          <w:szCs w:val="28"/>
          <w:lang w:val="uk-UA"/>
        </w:rPr>
        <w:t>ереможц</w:t>
      </w:r>
      <w:r>
        <w:rPr>
          <w:rFonts w:eastAsia="TimesNewRomanPSMT"/>
          <w:szCs w:val="28"/>
          <w:lang w:val="uk-UA"/>
        </w:rPr>
        <w:t>і та автори кращих творів обласного етапу Фестивалю (за всіма номінаціями)</w:t>
      </w:r>
      <w:r w:rsidRPr="00FA556C">
        <w:rPr>
          <w:rFonts w:eastAsia="TimesNewRomanPSMT"/>
          <w:szCs w:val="28"/>
          <w:lang w:val="uk-UA"/>
        </w:rPr>
        <w:t xml:space="preserve"> отримають подарунки та сувеніри від учасників 27 української антарктичної експедиції зі станції «Академік Вернадський»</w:t>
      </w:r>
      <w:r>
        <w:rPr>
          <w:rFonts w:eastAsia="TimesNewRomanPSMT"/>
          <w:szCs w:val="28"/>
          <w:lang w:val="uk-UA"/>
        </w:rPr>
        <w:t>:</w:t>
      </w:r>
      <w:r w:rsidRPr="00FA556C">
        <w:rPr>
          <w:rFonts w:eastAsia="TimesNewRomanPSMT"/>
          <w:szCs w:val="28"/>
          <w:lang w:val="uk-UA"/>
        </w:rPr>
        <w:t xml:space="preserve"> дружні конверти з гасінням на станції «Академік Вернадський», авторські фотороботи Сергія Глотова</w:t>
      </w:r>
      <w:r>
        <w:rPr>
          <w:rFonts w:eastAsia="TimesNewRomanPSMT"/>
          <w:szCs w:val="28"/>
          <w:lang w:val="uk-UA"/>
        </w:rPr>
        <w:t xml:space="preserve"> (кандидат біологічних наук, професійний фотограф, вчений-біолог </w:t>
      </w:r>
      <w:r w:rsidRPr="00FA556C">
        <w:rPr>
          <w:rFonts w:eastAsia="TimesNewRomanPSMT"/>
          <w:szCs w:val="28"/>
          <w:lang w:val="uk-UA"/>
        </w:rPr>
        <w:t>27 української антарктичної експедиції</w:t>
      </w:r>
      <w:r>
        <w:rPr>
          <w:rFonts w:eastAsia="TimesNewRomanPSMT"/>
          <w:szCs w:val="28"/>
          <w:lang w:val="uk-UA"/>
        </w:rPr>
        <w:t>, наш земляк та колишній юний натураліст – член журі)</w:t>
      </w:r>
      <w:r w:rsidRPr="00FA556C">
        <w:rPr>
          <w:rFonts w:eastAsia="TimesNewRomanPSMT"/>
          <w:szCs w:val="28"/>
          <w:lang w:val="uk-UA"/>
        </w:rPr>
        <w:t xml:space="preserve"> з </w:t>
      </w:r>
      <w:r>
        <w:rPr>
          <w:rFonts w:eastAsia="TimesNewRomanPSMT"/>
          <w:szCs w:val="28"/>
          <w:lang w:val="uk-UA"/>
        </w:rPr>
        <w:t xml:space="preserve">його </w:t>
      </w:r>
      <w:r w:rsidRPr="00FA556C">
        <w:rPr>
          <w:rFonts w:eastAsia="TimesNewRomanPSMT"/>
          <w:szCs w:val="28"/>
          <w:lang w:val="uk-UA"/>
        </w:rPr>
        <w:t>автографом, листівки та</w:t>
      </w:r>
      <w:r>
        <w:rPr>
          <w:rFonts w:eastAsia="TimesNewRomanPSMT"/>
          <w:szCs w:val="28"/>
          <w:lang w:val="uk-UA"/>
        </w:rPr>
        <w:t xml:space="preserve"> привітання від полярників тощо</w:t>
      </w:r>
      <w:r w:rsidRPr="00FA556C">
        <w:rPr>
          <w:rFonts w:eastAsia="TimesNewRomanPSMT"/>
          <w:szCs w:val="28"/>
          <w:lang w:val="uk-UA"/>
        </w:rPr>
        <w:t>.</w:t>
      </w:r>
    </w:p>
    <w:p w:rsidR="00C4254A" w:rsidRDefault="00C4254A" w:rsidP="00C4254A">
      <w:pPr>
        <w:ind w:firstLine="709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>Кращі твори обласного етапу Фестивалю будуть розміщені на сайтах Департаменту освіти і науки Луганської обласної державної адміністрації, Національного еколого-натуралістичного центру учнівської молоді Міністерства освіти і науки України, Луганського обласного центру еколого-натуралістичної творчості учнівської молоді.</w:t>
      </w:r>
    </w:p>
    <w:p w:rsidR="00C4254A" w:rsidRDefault="00C4254A" w:rsidP="00C4254A">
      <w:pPr>
        <w:ind w:firstLine="709"/>
        <w:rPr>
          <w:rFonts w:eastAsiaTheme="minorHAnsi"/>
          <w:szCs w:val="28"/>
          <w:lang w:val="uk-UA" w:eastAsia="en-US"/>
        </w:rPr>
      </w:pPr>
      <w:r>
        <w:rPr>
          <w:rFonts w:eastAsiaTheme="minorHAnsi"/>
          <w:szCs w:val="28"/>
          <w:lang w:val="uk-UA" w:eastAsia="en-US"/>
        </w:rPr>
        <w:t xml:space="preserve">Твори, які посіли 1-ші місця у номінаціях, направляються до </w:t>
      </w:r>
      <w:r w:rsidRPr="00787EA3">
        <w:rPr>
          <w:rFonts w:eastAsiaTheme="minorHAnsi"/>
          <w:szCs w:val="28"/>
          <w:lang w:val="uk-UA" w:eastAsia="en-US"/>
        </w:rPr>
        <w:t>Всеукраїнського (фінального) етапу юнацького фестивалю «В</w:t>
      </w:r>
      <w:r>
        <w:rPr>
          <w:rFonts w:eastAsiaTheme="minorHAnsi"/>
          <w:szCs w:val="28"/>
          <w:lang w:val="uk-UA" w:eastAsia="en-US"/>
        </w:rPr>
        <w:t xml:space="preserve"> </w:t>
      </w:r>
      <w:r w:rsidRPr="00787EA3">
        <w:rPr>
          <w:rFonts w:eastAsiaTheme="minorHAnsi"/>
          <w:szCs w:val="28"/>
          <w:lang w:val="uk-UA" w:eastAsia="en-US"/>
        </w:rPr>
        <w:t>об’єктиві натураліста»</w:t>
      </w:r>
      <w:r>
        <w:rPr>
          <w:rFonts w:eastAsiaTheme="minorHAnsi"/>
          <w:szCs w:val="28"/>
          <w:lang w:val="uk-UA" w:eastAsia="en-US"/>
        </w:rPr>
        <w:t>.</w:t>
      </w:r>
    </w:p>
    <w:p w:rsidR="00C4254A" w:rsidRDefault="00C4254A" w:rsidP="00C4254A">
      <w:pPr>
        <w:ind w:firstLine="709"/>
        <w:rPr>
          <w:rFonts w:eastAsiaTheme="minorHAnsi"/>
          <w:szCs w:val="28"/>
          <w:lang w:val="uk-UA" w:eastAsia="en-US"/>
        </w:rPr>
      </w:pPr>
    </w:p>
    <w:p w:rsidR="00C4254A" w:rsidRDefault="00C4254A" w:rsidP="00C4254A">
      <w:pPr>
        <w:ind w:firstLine="709"/>
        <w:rPr>
          <w:rFonts w:eastAsiaTheme="minorHAnsi"/>
          <w:szCs w:val="28"/>
          <w:lang w:val="uk-UA" w:eastAsia="en-US"/>
        </w:rPr>
      </w:pPr>
    </w:p>
    <w:p w:rsidR="009A4CFF" w:rsidRDefault="009A4CFF" w:rsidP="00BA53F1">
      <w:pPr>
        <w:spacing w:after="31" w:line="259" w:lineRule="auto"/>
        <w:ind w:right="2" w:firstLine="0"/>
        <w:jc w:val="left"/>
        <w:rPr>
          <w:sz w:val="16"/>
          <w:szCs w:val="16"/>
          <w:lang w:val="uk-UA"/>
        </w:rPr>
      </w:pPr>
    </w:p>
    <w:p w:rsidR="009A4CFF" w:rsidRPr="00BA53F1" w:rsidRDefault="009A4CFF" w:rsidP="00BA53F1">
      <w:pPr>
        <w:spacing w:after="31" w:line="259" w:lineRule="auto"/>
        <w:ind w:right="2" w:firstLine="0"/>
        <w:jc w:val="left"/>
        <w:rPr>
          <w:sz w:val="16"/>
          <w:szCs w:val="16"/>
          <w:lang w:val="uk-UA"/>
        </w:rPr>
      </w:pPr>
    </w:p>
    <w:sectPr w:rsidR="009A4CFF" w:rsidRPr="00BA53F1" w:rsidSect="00B547CA">
      <w:headerReference w:type="default" r:id="rId11"/>
      <w:pgSz w:w="11906" w:h="16838"/>
      <w:pgMar w:top="567" w:right="563" w:bottom="1368" w:left="1702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CA" w:rsidRDefault="007E61CA" w:rsidP="0065503D">
      <w:pPr>
        <w:spacing w:after="0" w:line="240" w:lineRule="auto"/>
      </w:pPr>
      <w:r>
        <w:separator/>
      </w:r>
    </w:p>
  </w:endnote>
  <w:endnote w:type="continuationSeparator" w:id="0">
    <w:p w:rsidR="007E61CA" w:rsidRDefault="007E61CA" w:rsidP="00655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CA" w:rsidRDefault="007E61CA" w:rsidP="0065503D">
      <w:pPr>
        <w:spacing w:after="0" w:line="240" w:lineRule="auto"/>
      </w:pPr>
      <w:r>
        <w:separator/>
      </w:r>
    </w:p>
  </w:footnote>
  <w:footnote w:type="continuationSeparator" w:id="0">
    <w:p w:rsidR="007E61CA" w:rsidRDefault="007E61CA" w:rsidP="00655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7316258"/>
      <w:docPartObj>
        <w:docPartGallery w:val="Page Numbers (Top of Page)"/>
        <w:docPartUnique/>
      </w:docPartObj>
    </w:sdtPr>
    <w:sdtEndPr/>
    <w:sdtContent>
      <w:p w:rsidR="00387778" w:rsidRDefault="00A62F9C">
        <w:pPr>
          <w:pStyle w:val="a6"/>
          <w:jc w:val="center"/>
        </w:pPr>
        <w:r>
          <w:rPr>
            <w:noProof/>
          </w:rPr>
          <w:fldChar w:fldCharType="begin"/>
        </w:r>
        <w:r w:rsidR="003469D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E03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87778" w:rsidRDefault="00387778" w:rsidP="00C66CA8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B2B78"/>
    <w:multiLevelType w:val="hybridMultilevel"/>
    <w:tmpl w:val="E7C2C53A"/>
    <w:lvl w:ilvl="0" w:tplc="1214F5D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836CB"/>
    <w:multiLevelType w:val="hybridMultilevel"/>
    <w:tmpl w:val="8E42E7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4C2DD2"/>
    <w:multiLevelType w:val="hybridMultilevel"/>
    <w:tmpl w:val="77325112"/>
    <w:lvl w:ilvl="0" w:tplc="D5640CD4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3E68"/>
    <w:rsid w:val="000047CC"/>
    <w:rsid w:val="00005E85"/>
    <w:rsid w:val="000357FC"/>
    <w:rsid w:val="00037DF7"/>
    <w:rsid w:val="0004651C"/>
    <w:rsid w:val="00065F67"/>
    <w:rsid w:val="00085C6F"/>
    <w:rsid w:val="000A3C1E"/>
    <w:rsid w:val="000C46BD"/>
    <w:rsid w:val="000E1882"/>
    <w:rsid w:val="000E7E6C"/>
    <w:rsid w:val="0011754C"/>
    <w:rsid w:val="00125156"/>
    <w:rsid w:val="00126E8D"/>
    <w:rsid w:val="001568FE"/>
    <w:rsid w:val="001A7EF0"/>
    <w:rsid w:val="001B32BA"/>
    <w:rsid w:val="001D4D97"/>
    <w:rsid w:val="001E66DE"/>
    <w:rsid w:val="001F7826"/>
    <w:rsid w:val="00210254"/>
    <w:rsid w:val="00241BF9"/>
    <w:rsid w:val="00254DDF"/>
    <w:rsid w:val="0025667B"/>
    <w:rsid w:val="00273D16"/>
    <w:rsid w:val="0028466F"/>
    <w:rsid w:val="002B1BE7"/>
    <w:rsid w:val="00304647"/>
    <w:rsid w:val="00341DD9"/>
    <w:rsid w:val="003469D2"/>
    <w:rsid w:val="00346A84"/>
    <w:rsid w:val="00366E22"/>
    <w:rsid w:val="003711B0"/>
    <w:rsid w:val="0038112F"/>
    <w:rsid w:val="00383110"/>
    <w:rsid w:val="00387778"/>
    <w:rsid w:val="0039282E"/>
    <w:rsid w:val="00394880"/>
    <w:rsid w:val="003B44A2"/>
    <w:rsid w:val="003C6690"/>
    <w:rsid w:val="003D03F2"/>
    <w:rsid w:val="003D0D53"/>
    <w:rsid w:val="00405DF2"/>
    <w:rsid w:val="00447A11"/>
    <w:rsid w:val="0046072B"/>
    <w:rsid w:val="00464E53"/>
    <w:rsid w:val="004B71B7"/>
    <w:rsid w:val="004C3B15"/>
    <w:rsid w:val="004C6238"/>
    <w:rsid w:val="00511F2D"/>
    <w:rsid w:val="00520343"/>
    <w:rsid w:val="00522A36"/>
    <w:rsid w:val="00525738"/>
    <w:rsid w:val="005324A8"/>
    <w:rsid w:val="00541C1C"/>
    <w:rsid w:val="005450A1"/>
    <w:rsid w:val="0055768C"/>
    <w:rsid w:val="005769AF"/>
    <w:rsid w:val="005A1397"/>
    <w:rsid w:val="005E50FE"/>
    <w:rsid w:val="005F2FFE"/>
    <w:rsid w:val="00624144"/>
    <w:rsid w:val="006266F5"/>
    <w:rsid w:val="00634603"/>
    <w:rsid w:val="00636F56"/>
    <w:rsid w:val="0065503D"/>
    <w:rsid w:val="006556B5"/>
    <w:rsid w:val="006779DB"/>
    <w:rsid w:val="00686365"/>
    <w:rsid w:val="006A53D4"/>
    <w:rsid w:val="006B106D"/>
    <w:rsid w:val="006B5E66"/>
    <w:rsid w:val="007014F7"/>
    <w:rsid w:val="00733E20"/>
    <w:rsid w:val="0077397B"/>
    <w:rsid w:val="007A21C4"/>
    <w:rsid w:val="007D27BB"/>
    <w:rsid w:val="007E0143"/>
    <w:rsid w:val="007E61CA"/>
    <w:rsid w:val="008045FD"/>
    <w:rsid w:val="00812BBC"/>
    <w:rsid w:val="008313DA"/>
    <w:rsid w:val="008961C8"/>
    <w:rsid w:val="008C1B03"/>
    <w:rsid w:val="009128C8"/>
    <w:rsid w:val="009328C3"/>
    <w:rsid w:val="0097495A"/>
    <w:rsid w:val="009A4CFF"/>
    <w:rsid w:val="009C0A54"/>
    <w:rsid w:val="009F6105"/>
    <w:rsid w:val="00A42B9F"/>
    <w:rsid w:val="00A62F9C"/>
    <w:rsid w:val="00A63246"/>
    <w:rsid w:val="00AB0932"/>
    <w:rsid w:val="00AC3E68"/>
    <w:rsid w:val="00AE2D1F"/>
    <w:rsid w:val="00AF3742"/>
    <w:rsid w:val="00B01C0E"/>
    <w:rsid w:val="00B07D10"/>
    <w:rsid w:val="00B204BD"/>
    <w:rsid w:val="00B547CA"/>
    <w:rsid w:val="00B645C7"/>
    <w:rsid w:val="00B71AA8"/>
    <w:rsid w:val="00B9350A"/>
    <w:rsid w:val="00BA53F1"/>
    <w:rsid w:val="00BC23D6"/>
    <w:rsid w:val="00C163AF"/>
    <w:rsid w:val="00C4254A"/>
    <w:rsid w:val="00C45115"/>
    <w:rsid w:val="00C6021A"/>
    <w:rsid w:val="00C66CA8"/>
    <w:rsid w:val="00C73A3F"/>
    <w:rsid w:val="00CA32DF"/>
    <w:rsid w:val="00CC4E0A"/>
    <w:rsid w:val="00D05499"/>
    <w:rsid w:val="00D1557B"/>
    <w:rsid w:val="00D66EA0"/>
    <w:rsid w:val="00D81A43"/>
    <w:rsid w:val="00DD003E"/>
    <w:rsid w:val="00DE726C"/>
    <w:rsid w:val="00E03E4D"/>
    <w:rsid w:val="00E64BE5"/>
    <w:rsid w:val="00E65003"/>
    <w:rsid w:val="00E90C49"/>
    <w:rsid w:val="00EB3438"/>
    <w:rsid w:val="00EC533F"/>
    <w:rsid w:val="00ED62B1"/>
    <w:rsid w:val="00ED6EFE"/>
    <w:rsid w:val="00EF2F0C"/>
    <w:rsid w:val="00F2671B"/>
    <w:rsid w:val="00F44223"/>
    <w:rsid w:val="00F5243E"/>
    <w:rsid w:val="00F64552"/>
    <w:rsid w:val="00FC25BC"/>
    <w:rsid w:val="00FE031D"/>
    <w:rsid w:val="00FE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3D9C0"/>
  <w15:docId w15:val="{8C2A6F39-3FA2-43CE-B28B-054CBB21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50A"/>
    <w:pPr>
      <w:spacing w:after="2" w:line="249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0FE"/>
    <w:pPr>
      <w:spacing w:after="0" w:line="240" w:lineRule="auto"/>
      <w:ind w:right="6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table" w:styleId="a4">
    <w:name w:val="Table Grid"/>
    <w:basedOn w:val="a1"/>
    <w:uiPriority w:val="39"/>
    <w:rsid w:val="00D1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01C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5503D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655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5503D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List Paragraph"/>
    <w:basedOn w:val="a"/>
    <w:uiPriority w:val="34"/>
    <w:qFormat/>
    <w:rsid w:val="007A2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.gov.ua/wp-content/uploads/2020/11/2023-01-15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gocentum19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gocentum19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3CD15-18E9-48AE-B201-1819B9E4B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Степановна</dc:creator>
  <cp:lastModifiedBy>RePack by Diakov</cp:lastModifiedBy>
  <cp:revision>6</cp:revision>
  <dcterms:created xsi:type="dcterms:W3CDTF">2023-01-21T10:27:00Z</dcterms:created>
  <dcterms:modified xsi:type="dcterms:W3CDTF">2023-02-09T08:25:00Z</dcterms:modified>
</cp:coreProperties>
</file>