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6C" w:rsidRDefault="00B9156C" w:rsidP="00B9156C">
      <w:pPr>
        <w:ind w:left="-284"/>
        <w:jc w:val="center"/>
      </w:pPr>
      <w:r>
        <w:rPr>
          <w:b/>
          <w:noProof/>
          <w:spacing w:val="10"/>
          <w:sz w:val="16"/>
        </w:rPr>
        <w:drawing>
          <wp:inline distT="0" distB="0" distL="0" distR="0">
            <wp:extent cx="410210" cy="676910"/>
            <wp:effectExtent l="0" t="0" r="889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C" w:rsidRDefault="00B9156C" w:rsidP="00B9156C">
      <w:pPr>
        <w:jc w:val="center"/>
        <w:rPr>
          <w:lang w:val="uk-UA"/>
        </w:rPr>
      </w:pPr>
    </w:p>
    <w:p w:rsidR="00B9156C" w:rsidRDefault="00B9156C" w:rsidP="00B9156C">
      <w:pPr>
        <w:ind w:hanging="426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ДЕПАРТАМЕНТ ОСВІТИ І НАУКИ</w:t>
      </w:r>
    </w:p>
    <w:p w:rsidR="00B9156C" w:rsidRDefault="00B9156C" w:rsidP="00B9156C">
      <w:pPr>
        <w:ind w:hanging="426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lang w:val="uk-UA"/>
        </w:rPr>
        <w:t>ЛУГАНСЬКОЇ ОБЛАСНОЇ ДЕРЖАВНОЇ АДМІНІСТРАЦІЇ</w:t>
      </w:r>
    </w:p>
    <w:p w:rsidR="00B9156C" w:rsidRDefault="00B9156C" w:rsidP="00B9156C">
      <w:pPr>
        <w:rPr>
          <w:b/>
          <w:sz w:val="28"/>
          <w:szCs w:val="28"/>
          <w:lang w:val="uk-UA" w:eastAsia="ar-SA"/>
        </w:rPr>
      </w:pPr>
      <w:r>
        <w:rPr>
          <w:b/>
          <w:sz w:val="16"/>
          <w:szCs w:val="16"/>
          <w:lang w:val="uk-UA" w:eastAsia="ar-SA"/>
        </w:rPr>
        <w:t xml:space="preserve">                                                                         </w:t>
      </w:r>
      <w:r>
        <w:rPr>
          <w:b/>
          <w:sz w:val="28"/>
          <w:szCs w:val="28"/>
          <w:lang w:val="uk-UA" w:eastAsia="ar-SA"/>
        </w:rPr>
        <w:t xml:space="preserve">КОМУНАЛЬНИЙ ЗАКЛАД </w:t>
      </w:r>
    </w:p>
    <w:p w:rsidR="00B9156C" w:rsidRDefault="00B9156C" w:rsidP="00B9156C">
      <w:pPr>
        <w:ind w:left="-284"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«ЛУГАНСЬКИЙ ОБЛАСНИЙ ЦЕНТР ЕКОЛОГО-НАТУРАЛІСТИЧНОЇ ТВОРЧОСТІ УЧНІВСЬКОЇ МОЛОДІ»</w:t>
      </w:r>
    </w:p>
    <w:p w:rsidR="00B9156C" w:rsidRDefault="00B9156C" w:rsidP="00B9156C">
      <w:pPr>
        <w:ind w:left="-284"/>
        <w:jc w:val="center"/>
        <w:rPr>
          <w:b/>
          <w:sz w:val="16"/>
          <w:szCs w:val="16"/>
          <w:lang w:val="uk-UA" w:eastAsia="ar-SA"/>
        </w:rPr>
      </w:pPr>
    </w:p>
    <w:p w:rsidR="00B9156C" w:rsidRDefault="00B9156C" w:rsidP="00B9156C">
      <w:pPr>
        <w:ind w:left="-284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буд.1б, вул. Декабристів, м. Кремінна, Луганська область, Україна, 92905,</w:t>
      </w:r>
    </w:p>
    <w:p w:rsidR="00B9156C" w:rsidRDefault="00B9156C" w:rsidP="00B9156C">
      <w:pPr>
        <w:jc w:val="center"/>
        <w:rPr>
          <w:sz w:val="18"/>
          <w:szCs w:val="18"/>
          <w:lang w:val="uk-UA" w:eastAsia="ar-SA"/>
        </w:rPr>
      </w:pPr>
      <w:r>
        <w:rPr>
          <w:sz w:val="18"/>
          <w:szCs w:val="18"/>
          <w:lang w:val="uk-UA" w:eastAsia="ar-SA"/>
        </w:rPr>
        <w:t>тел. (06454) 2-33-15, е-mail</w:t>
      </w:r>
      <w:r>
        <w:rPr>
          <w:b/>
          <w:sz w:val="18"/>
          <w:szCs w:val="18"/>
          <w:lang w:val="uk-UA" w:eastAsia="ar-SA"/>
        </w:rPr>
        <w:t xml:space="preserve">: </w:t>
      </w:r>
      <w:r>
        <w:rPr>
          <w:sz w:val="18"/>
          <w:szCs w:val="18"/>
          <w:u w:val="single"/>
          <w:lang w:val="uk-UA" w:eastAsia="ar-SA"/>
        </w:rPr>
        <w:t>lugocentum19@ukr.net</w:t>
      </w:r>
      <w:r>
        <w:rPr>
          <w:sz w:val="18"/>
          <w:szCs w:val="18"/>
          <w:lang w:val="uk-UA" w:eastAsia="ar-SA"/>
        </w:rPr>
        <w:t xml:space="preserve">, </w:t>
      </w:r>
    </w:p>
    <w:p w:rsidR="00B9156C" w:rsidRDefault="00B9156C" w:rsidP="00B9156C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 w:eastAsia="ar-SA"/>
        </w:rPr>
        <w:t>р/р</w:t>
      </w:r>
      <w:r>
        <w:rPr>
          <w:b/>
          <w:sz w:val="18"/>
          <w:szCs w:val="18"/>
          <w:lang w:val="uk-UA" w:eastAsia="ar-SA"/>
        </w:rPr>
        <w:t xml:space="preserve"> </w:t>
      </w:r>
      <w:r w:rsidR="003B117E">
        <w:rPr>
          <w:sz w:val="18"/>
          <w:szCs w:val="18"/>
          <w:lang w:val="en-US" w:eastAsia="ar-SA"/>
        </w:rPr>
        <w:t>UA</w:t>
      </w:r>
      <w:r w:rsidR="0057609C">
        <w:rPr>
          <w:sz w:val="18"/>
          <w:szCs w:val="18"/>
          <w:lang w:eastAsia="ar-SA"/>
        </w:rPr>
        <w:t>148201720344271001200053363</w:t>
      </w:r>
      <w:r w:rsidR="003B117E" w:rsidRPr="003B117E">
        <w:rPr>
          <w:sz w:val="18"/>
          <w:szCs w:val="18"/>
          <w:lang w:eastAsia="ar-SA"/>
        </w:rPr>
        <w:t xml:space="preserve"> в ДКСУ м.</w:t>
      </w:r>
      <w:r w:rsidR="003B117E">
        <w:rPr>
          <w:sz w:val="18"/>
          <w:szCs w:val="18"/>
          <w:lang w:val="uk-UA" w:eastAsia="ar-SA"/>
        </w:rPr>
        <w:t xml:space="preserve"> Київ</w:t>
      </w:r>
      <w:r>
        <w:rPr>
          <w:b/>
          <w:sz w:val="18"/>
          <w:szCs w:val="18"/>
          <w:lang w:val="uk-UA" w:eastAsia="ar-SA"/>
        </w:rPr>
        <w:t xml:space="preserve">, </w:t>
      </w:r>
      <w:r>
        <w:rPr>
          <w:sz w:val="18"/>
          <w:szCs w:val="18"/>
          <w:lang w:val="uk-UA" w:eastAsia="ar-SA"/>
        </w:rPr>
        <w:t>к</w:t>
      </w:r>
      <w:r>
        <w:rPr>
          <w:sz w:val="18"/>
          <w:szCs w:val="18"/>
          <w:lang w:val="uk-UA"/>
        </w:rPr>
        <w:t>од</w:t>
      </w:r>
      <w:r w:rsidR="0057609C">
        <w:rPr>
          <w:sz w:val="18"/>
          <w:szCs w:val="18"/>
          <w:lang w:val="uk-UA"/>
        </w:rPr>
        <w:t xml:space="preserve"> </w:t>
      </w:r>
      <w:bookmarkStart w:id="0" w:name="_GoBack"/>
      <w:bookmarkEnd w:id="0"/>
      <w:r>
        <w:rPr>
          <w:sz w:val="18"/>
          <w:szCs w:val="18"/>
          <w:lang w:val="uk-UA"/>
        </w:rPr>
        <w:t xml:space="preserve"> ЄДРПОУ 20151505</w:t>
      </w:r>
    </w:p>
    <w:p w:rsidR="00B9156C" w:rsidRDefault="00B9156C" w:rsidP="00B9156C">
      <w:pPr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6112510" cy="361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510" cy="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56C" w:rsidRPr="00B749AA" w:rsidRDefault="00B9156C" w:rsidP="00B9156C">
      <w:pPr>
        <w:rPr>
          <w:sz w:val="16"/>
          <w:szCs w:val="16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6"/>
        <w:gridCol w:w="5043"/>
      </w:tblGrid>
      <w:tr w:rsidR="00B9156C" w:rsidRPr="0057609C" w:rsidTr="00B9156C">
        <w:trPr>
          <w:trHeight w:val="1422"/>
        </w:trPr>
        <w:tc>
          <w:tcPr>
            <w:tcW w:w="4646" w:type="dxa"/>
          </w:tcPr>
          <w:p w:rsidR="00D103A4" w:rsidRPr="00311731" w:rsidRDefault="008206FD" w:rsidP="00D103A4">
            <w:pPr>
              <w:tabs>
                <w:tab w:val="left" w:pos="142"/>
              </w:tabs>
              <w:overflowPunct/>
              <w:autoSpaceDE/>
              <w:autoSpaceDN/>
              <w:adjustRightInd/>
              <w:rPr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7A7626">
              <w:rPr>
                <w:sz w:val="28"/>
                <w:szCs w:val="28"/>
                <w:u w:val="single"/>
                <w:lang w:val="uk-UA"/>
              </w:rPr>
              <w:t>29   січня   2023 року</w:t>
            </w:r>
            <w:r w:rsidR="00196B08">
              <w:rPr>
                <w:sz w:val="28"/>
                <w:szCs w:val="28"/>
                <w:lang w:val="uk-UA"/>
              </w:rPr>
              <w:t xml:space="preserve">  </w:t>
            </w:r>
            <w:r w:rsidR="007A7626">
              <w:rPr>
                <w:sz w:val="28"/>
                <w:szCs w:val="28"/>
                <w:lang w:val="uk-UA"/>
              </w:rPr>
              <w:t xml:space="preserve">    </w:t>
            </w:r>
            <w:r w:rsidR="00311731">
              <w:rPr>
                <w:sz w:val="28"/>
                <w:szCs w:val="28"/>
                <w:lang w:val="uk-UA"/>
              </w:rPr>
              <w:t xml:space="preserve">№  </w:t>
            </w:r>
            <w:r w:rsidR="00196B08" w:rsidRPr="00196B08">
              <w:rPr>
                <w:sz w:val="28"/>
                <w:szCs w:val="28"/>
                <w:lang w:val="uk-UA"/>
              </w:rPr>
              <w:t xml:space="preserve"> </w:t>
            </w:r>
            <w:r w:rsidR="007A7626">
              <w:rPr>
                <w:sz w:val="28"/>
                <w:szCs w:val="28"/>
                <w:u w:val="single"/>
                <w:lang w:val="uk-UA"/>
              </w:rPr>
              <w:t>_6</w:t>
            </w:r>
            <w:r w:rsidR="006B574A">
              <w:rPr>
                <w:sz w:val="28"/>
                <w:szCs w:val="28"/>
                <w:u w:val="single"/>
                <w:lang w:val="uk-UA"/>
              </w:rPr>
              <w:t>_</w:t>
            </w:r>
            <w:r w:rsidR="00196B08" w:rsidRPr="00196B08">
              <w:rPr>
                <w:sz w:val="28"/>
                <w:szCs w:val="28"/>
                <w:lang w:val="uk-UA"/>
              </w:rPr>
              <w:t xml:space="preserve">       </w:t>
            </w:r>
            <w:r w:rsidR="00311731" w:rsidRPr="00196B08">
              <w:rPr>
                <w:sz w:val="28"/>
                <w:szCs w:val="28"/>
                <w:lang w:val="uk-UA"/>
              </w:rPr>
              <w:t xml:space="preserve">  </w:t>
            </w:r>
          </w:p>
          <w:p w:rsidR="00D103A4" w:rsidRPr="00D103A4" w:rsidRDefault="00D103A4" w:rsidP="00D103A4">
            <w:pPr>
              <w:tabs>
                <w:tab w:val="left" w:pos="2127"/>
              </w:tabs>
              <w:overflowPunct/>
              <w:autoSpaceDE/>
              <w:autoSpaceDN/>
              <w:adjustRightInd/>
              <w:rPr>
                <w:sz w:val="28"/>
                <w:szCs w:val="28"/>
                <w:lang w:val="en-US"/>
              </w:rPr>
            </w:pPr>
            <w:r w:rsidRPr="00D103A4">
              <w:rPr>
                <w:sz w:val="28"/>
                <w:szCs w:val="28"/>
              </w:rPr>
              <w:t xml:space="preserve">На </w:t>
            </w:r>
            <w:r w:rsidRPr="00D103A4">
              <w:rPr>
                <w:sz w:val="28"/>
                <w:szCs w:val="28"/>
                <w:lang w:val="uk-UA"/>
              </w:rPr>
              <w:t xml:space="preserve"> </w:t>
            </w:r>
            <w:r w:rsidRPr="00D103A4">
              <w:rPr>
                <w:sz w:val="28"/>
                <w:szCs w:val="28"/>
              </w:rPr>
              <w:t>№</w:t>
            </w:r>
            <w:r w:rsidRPr="00D103A4">
              <w:rPr>
                <w:sz w:val="28"/>
                <w:szCs w:val="28"/>
                <w:lang w:val="uk-UA"/>
              </w:rPr>
              <w:t xml:space="preserve">  _________</w:t>
            </w:r>
            <w:r w:rsidRPr="00D103A4">
              <w:rPr>
                <w:sz w:val="28"/>
                <w:szCs w:val="28"/>
                <w:lang w:val="en-US"/>
              </w:rPr>
              <w:t xml:space="preserve"> </w:t>
            </w:r>
            <w:r w:rsidRPr="00D103A4">
              <w:rPr>
                <w:sz w:val="28"/>
                <w:szCs w:val="28"/>
              </w:rPr>
              <w:t>в</w:t>
            </w:r>
            <w:proofErr w:type="spellStart"/>
            <w:proofErr w:type="gramStart"/>
            <w:r w:rsidRPr="00D103A4">
              <w:rPr>
                <w:sz w:val="28"/>
                <w:szCs w:val="28"/>
                <w:lang w:val="en-US"/>
              </w:rPr>
              <w:t>i</w:t>
            </w:r>
            <w:proofErr w:type="gramEnd"/>
            <w:r w:rsidRPr="00D103A4">
              <w:rPr>
                <w:sz w:val="28"/>
                <w:szCs w:val="28"/>
              </w:rPr>
              <w:t>д</w:t>
            </w:r>
            <w:proofErr w:type="spellEnd"/>
            <w:r w:rsidRPr="00D103A4">
              <w:rPr>
                <w:sz w:val="28"/>
                <w:szCs w:val="28"/>
              </w:rPr>
              <w:t xml:space="preserve"> </w:t>
            </w:r>
            <w:r w:rsidRPr="00D103A4">
              <w:rPr>
                <w:sz w:val="28"/>
                <w:szCs w:val="28"/>
                <w:lang w:val="uk-UA"/>
              </w:rPr>
              <w:t xml:space="preserve"> _________ </w:t>
            </w:r>
          </w:p>
          <w:p w:rsidR="00B9156C" w:rsidRDefault="00B9156C">
            <w:pPr>
              <w:ind w:firstLine="426"/>
              <w:rPr>
                <w:sz w:val="28"/>
                <w:szCs w:val="28"/>
                <w:lang w:val="uk-UA"/>
              </w:rPr>
            </w:pPr>
          </w:p>
        </w:tc>
        <w:tc>
          <w:tcPr>
            <w:tcW w:w="5043" w:type="dxa"/>
          </w:tcPr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Керівникам управлінь (відділів)</w:t>
            </w: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освіти ВЦА, міських, селищних та</w:t>
            </w: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сільських територіальних громад</w:t>
            </w:r>
          </w:p>
          <w:p w:rsidR="008076A1" w:rsidRPr="002B19FE" w:rsidRDefault="008076A1" w:rsidP="008076A1">
            <w:pPr>
              <w:ind w:left="556"/>
              <w:rPr>
                <w:rFonts w:eastAsiaTheme="minorEastAsia"/>
                <w:sz w:val="16"/>
                <w:szCs w:val="16"/>
              </w:rPr>
            </w:pP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Керівникам закладів фахової</w:t>
            </w: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передвищої, професійної</w:t>
            </w: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(професійно-технічної) освіти</w:t>
            </w:r>
          </w:p>
          <w:p w:rsidR="008076A1" w:rsidRPr="002B19FE" w:rsidRDefault="008076A1" w:rsidP="008076A1">
            <w:pPr>
              <w:rPr>
                <w:rFonts w:eastAsiaTheme="minorEastAsia"/>
                <w:b/>
                <w:bCs/>
                <w:sz w:val="16"/>
                <w:szCs w:val="16"/>
                <w:lang w:val="uk-UA"/>
              </w:rPr>
            </w:pP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Керівникам закладів освіти</w:t>
            </w:r>
          </w:p>
          <w:p w:rsidR="008076A1" w:rsidRPr="008076A1" w:rsidRDefault="008076A1" w:rsidP="008076A1">
            <w:pPr>
              <w:rPr>
                <w:rFonts w:eastAsiaTheme="minorEastAsia"/>
                <w:b/>
                <w:bCs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обласної комунальної власності</w:t>
            </w:r>
          </w:p>
          <w:p w:rsidR="008076A1" w:rsidRPr="008076A1" w:rsidRDefault="008076A1" w:rsidP="008076A1">
            <w:pPr>
              <w:rPr>
                <w:b/>
                <w:sz w:val="28"/>
                <w:szCs w:val="28"/>
                <w:lang w:val="uk-UA"/>
              </w:rPr>
            </w:pPr>
            <w:r w:rsidRPr="008076A1">
              <w:rPr>
                <w:rFonts w:eastAsiaTheme="minorEastAsia"/>
                <w:b/>
                <w:bCs/>
                <w:sz w:val="28"/>
                <w:szCs w:val="28"/>
                <w:lang w:val="uk-UA"/>
              </w:rPr>
              <w:t>(за списком)</w:t>
            </w:r>
          </w:p>
          <w:p w:rsidR="007A3F24" w:rsidRDefault="007A3F24" w:rsidP="00864E2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8076A1" w:rsidRDefault="008076A1" w:rsidP="00462B3B">
      <w:pPr>
        <w:tabs>
          <w:tab w:val="left" w:pos="5291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Про результати участі в обласній </w:t>
      </w:r>
    </w:p>
    <w:p w:rsidR="008076A1" w:rsidRDefault="008076A1" w:rsidP="00462B3B">
      <w:pPr>
        <w:tabs>
          <w:tab w:val="left" w:pos="5291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патріотичній акції «Подарунок захиснику» </w:t>
      </w:r>
    </w:p>
    <w:p w:rsidR="002B0D96" w:rsidRDefault="008076A1" w:rsidP="00462B3B">
      <w:pPr>
        <w:tabs>
          <w:tab w:val="left" w:pos="5291"/>
        </w:tabs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(в рамках Всеукраїнського конкурсу «Новорічна композиція»)</w:t>
      </w:r>
    </w:p>
    <w:p w:rsidR="008076A1" w:rsidRPr="002B19FE" w:rsidRDefault="008076A1" w:rsidP="00462B3B">
      <w:pPr>
        <w:tabs>
          <w:tab w:val="left" w:pos="5291"/>
        </w:tabs>
        <w:rPr>
          <w:i/>
          <w:sz w:val="24"/>
          <w:szCs w:val="24"/>
          <w:lang w:val="uk-UA"/>
        </w:rPr>
      </w:pPr>
    </w:p>
    <w:p w:rsidR="00471549" w:rsidRPr="00E13562" w:rsidRDefault="00471549" w:rsidP="00471549">
      <w:pPr>
        <w:pStyle w:val="a4"/>
        <w:numPr>
          <w:ilvl w:val="0"/>
          <w:numId w:val="12"/>
        </w:num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E13562">
        <w:rPr>
          <w:rFonts w:eastAsia="TimesNewRomanPSMT"/>
          <w:sz w:val="28"/>
          <w:szCs w:val="28"/>
          <w:lang w:val="uk-UA"/>
        </w:rPr>
        <w:t>Відповідно до Плану всеукраїнських і міжнародних організаційно-масових заходів з дітьми та учнівською молоддю на 2022 рік (за основними напрямами позашкільної освіти), затвердженого наказом Міністерством освіти і науки України від 15.12.2021 р. № 1379</w:t>
      </w:r>
      <w:r>
        <w:rPr>
          <w:rFonts w:eastAsia="TimesNewRomanPSMT"/>
          <w:sz w:val="28"/>
          <w:szCs w:val="28"/>
          <w:lang w:val="uk-UA"/>
        </w:rPr>
        <w:t>,</w:t>
      </w:r>
      <w:r w:rsidRPr="00E13562">
        <w:rPr>
          <w:rFonts w:eastAsia="TimesNewRomanPSMT"/>
          <w:sz w:val="28"/>
          <w:szCs w:val="28"/>
          <w:lang w:val="uk-UA"/>
        </w:rPr>
        <w:t xml:space="preserve"> Національний еколого-натуралістичний центр учнівської молоді Міністерства освіти і науки України (НЕНЦ) з 20 грудня 2022 року по 20 січня 2023 року проводив традиційний щорічний Всеукраїнський конкурс «Новорічна композиція»</w:t>
      </w:r>
      <w:r w:rsidRPr="00471549">
        <w:rPr>
          <w:rFonts w:eastAsia="TimesNewRomanPSMT"/>
          <w:sz w:val="28"/>
          <w:szCs w:val="28"/>
          <w:lang w:val="uk-UA"/>
        </w:rPr>
        <w:t xml:space="preserve"> </w:t>
      </w:r>
      <w:r w:rsidRPr="00E13562">
        <w:rPr>
          <w:rFonts w:eastAsia="TimesNewRomanPSMT"/>
          <w:sz w:val="28"/>
          <w:szCs w:val="28"/>
          <w:lang w:val="uk-UA"/>
        </w:rPr>
        <w:t>(лист Департаменту освіти і науки Луганської облдержадміністрації від 22.11. 2022 р.   №01/05/03-1452).</w:t>
      </w:r>
    </w:p>
    <w:p w:rsidR="00471549" w:rsidRPr="00E13562" w:rsidRDefault="00471549" w:rsidP="00471549">
      <w:pPr>
        <w:pStyle w:val="a4"/>
        <w:numPr>
          <w:ilvl w:val="0"/>
          <w:numId w:val="12"/>
        </w:num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E13562">
        <w:rPr>
          <w:color w:val="000008"/>
          <w:sz w:val="28"/>
          <w:szCs w:val="28"/>
          <w:lang w:val="uk-UA"/>
        </w:rPr>
        <w:t>У</w:t>
      </w:r>
      <w:r w:rsidRPr="00E13562">
        <w:rPr>
          <w:color w:val="000008"/>
          <w:spacing w:val="-3"/>
          <w:sz w:val="28"/>
          <w:szCs w:val="28"/>
          <w:lang w:val="uk-UA"/>
        </w:rPr>
        <w:t xml:space="preserve"> </w:t>
      </w:r>
      <w:r w:rsidRPr="00E13562">
        <w:rPr>
          <w:color w:val="000008"/>
          <w:sz w:val="28"/>
          <w:szCs w:val="28"/>
          <w:lang w:val="uk-UA"/>
        </w:rPr>
        <w:t>зв’язку</w:t>
      </w:r>
      <w:r w:rsidRPr="00E13562">
        <w:rPr>
          <w:color w:val="000008"/>
          <w:spacing w:val="-2"/>
          <w:sz w:val="28"/>
          <w:szCs w:val="28"/>
          <w:lang w:val="uk-UA"/>
        </w:rPr>
        <w:t xml:space="preserve"> </w:t>
      </w:r>
      <w:r w:rsidRPr="00E13562">
        <w:rPr>
          <w:color w:val="000008"/>
          <w:sz w:val="28"/>
          <w:szCs w:val="28"/>
          <w:lang w:val="uk-UA"/>
        </w:rPr>
        <w:t>з</w:t>
      </w:r>
      <w:r w:rsidRPr="00E13562">
        <w:rPr>
          <w:color w:val="000008"/>
          <w:spacing w:val="-3"/>
          <w:sz w:val="28"/>
          <w:szCs w:val="28"/>
          <w:lang w:val="uk-UA"/>
        </w:rPr>
        <w:t xml:space="preserve"> </w:t>
      </w:r>
      <w:r w:rsidRPr="00E13562">
        <w:rPr>
          <w:color w:val="000008"/>
          <w:sz w:val="28"/>
          <w:szCs w:val="28"/>
          <w:lang w:val="uk-UA"/>
        </w:rPr>
        <w:t>військовим</w:t>
      </w:r>
      <w:r w:rsidRPr="00E13562">
        <w:rPr>
          <w:color w:val="000008"/>
          <w:spacing w:val="-3"/>
          <w:sz w:val="28"/>
          <w:szCs w:val="28"/>
          <w:lang w:val="uk-UA"/>
        </w:rPr>
        <w:t xml:space="preserve"> </w:t>
      </w:r>
      <w:r w:rsidRPr="00E13562">
        <w:rPr>
          <w:color w:val="000008"/>
          <w:sz w:val="28"/>
          <w:szCs w:val="28"/>
          <w:lang w:val="uk-UA"/>
        </w:rPr>
        <w:t>станом</w:t>
      </w:r>
      <w:r w:rsidRPr="00E13562">
        <w:rPr>
          <w:color w:val="000008"/>
          <w:spacing w:val="-3"/>
          <w:sz w:val="28"/>
          <w:szCs w:val="28"/>
          <w:lang w:val="uk-UA"/>
        </w:rPr>
        <w:t xml:space="preserve"> </w:t>
      </w:r>
      <w:r w:rsidRPr="00E13562">
        <w:rPr>
          <w:color w:val="000008"/>
          <w:sz w:val="28"/>
          <w:szCs w:val="28"/>
          <w:lang w:val="uk-UA"/>
        </w:rPr>
        <w:t>в</w:t>
      </w:r>
      <w:r w:rsidRPr="00E13562">
        <w:rPr>
          <w:color w:val="000008"/>
          <w:spacing w:val="-4"/>
          <w:sz w:val="28"/>
          <w:szCs w:val="28"/>
          <w:lang w:val="uk-UA"/>
        </w:rPr>
        <w:t xml:space="preserve"> </w:t>
      </w:r>
      <w:r w:rsidRPr="00E13562">
        <w:rPr>
          <w:color w:val="000008"/>
          <w:sz w:val="28"/>
          <w:szCs w:val="28"/>
          <w:lang w:val="uk-UA"/>
        </w:rPr>
        <w:t>Україні та тимчасовою окупацією Луганської області,</w:t>
      </w:r>
      <w:r w:rsidRPr="00E13562">
        <w:rPr>
          <w:color w:val="000008"/>
          <w:spacing w:val="-2"/>
          <w:sz w:val="28"/>
          <w:szCs w:val="28"/>
          <w:lang w:val="uk-UA"/>
        </w:rPr>
        <w:t xml:space="preserve"> </w:t>
      </w:r>
      <w:proofErr w:type="spellStart"/>
      <w:r w:rsidRPr="00E13562">
        <w:rPr>
          <w:color w:val="000008"/>
          <w:sz w:val="28"/>
          <w:szCs w:val="28"/>
          <w:lang w:val="uk-UA"/>
        </w:rPr>
        <w:t>цьогоріч</w:t>
      </w:r>
      <w:proofErr w:type="spellEnd"/>
      <w:r w:rsidRPr="00E13562">
        <w:rPr>
          <w:color w:val="000008"/>
          <w:spacing w:val="-4"/>
          <w:sz w:val="28"/>
          <w:szCs w:val="28"/>
          <w:lang w:val="uk-UA"/>
        </w:rPr>
        <w:t xml:space="preserve"> в рамках </w:t>
      </w:r>
      <w:r w:rsidRPr="00E13562">
        <w:rPr>
          <w:color w:val="000008"/>
          <w:sz w:val="28"/>
          <w:szCs w:val="28"/>
          <w:lang w:val="uk-UA"/>
        </w:rPr>
        <w:t>Всеукраїнського</w:t>
      </w:r>
      <w:r w:rsidRPr="00E13562">
        <w:rPr>
          <w:color w:val="000008"/>
          <w:spacing w:val="-3"/>
          <w:sz w:val="28"/>
          <w:szCs w:val="28"/>
          <w:lang w:val="uk-UA"/>
        </w:rPr>
        <w:t xml:space="preserve"> </w:t>
      </w:r>
      <w:r w:rsidRPr="00E13562">
        <w:rPr>
          <w:color w:val="000008"/>
          <w:sz w:val="28"/>
          <w:szCs w:val="28"/>
          <w:lang w:val="uk-UA"/>
        </w:rPr>
        <w:t xml:space="preserve">конкурсу </w:t>
      </w:r>
      <w:r w:rsidRPr="00E13562">
        <w:rPr>
          <w:color w:val="000008"/>
          <w:spacing w:val="-2"/>
          <w:sz w:val="28"/>
          <w:szCs w:val="28"/>
          <w:lang w:val="uk-UA"/>
        </w:rPr>
        <w:t xml:space="preserve"> </w:t>
      </w:r>
      <w:r w:rsidRPr="00E13562">
        <w:rPr>
          <w:rFonts w:eastAsia="TimesNewRomanPSMT"/>
          <w:sz w:val="28"/>
          <w:szCs w:val="28"/>
          <w:lang w:val="uk-UA"/>
        </w:rPr>
        <w:t>«Новорічна композиція» на Луганщині</w:t>
      </w:r>
      <w:r>
        <w:rPr>
          <w:rFonts w:eastAsia="TimesNewRomanPSMT"/>
          <w:sz w:val="28"/>
          <w:szCs w:val="28"/>
          <w:lang w:val="uk-UA"/>
        </w:rPr>
        <w:t>, замість обласного етапу вищезазначеного конкурсу,</w:t>
      </w:r>
      <w:r w:rsidRPr="00E13562">
        <w:rPr>
          <w:rFonts w:eastAsia="TimesNewRomanPSMT"/>
          <w:sz w:val="28"/>
          <w:szCs w:val="28"/>
          <w:lang w:val="uk-UA"/>
        </w:rPr>
        <w:t xml:space="preserve"> </w:t>
      </w:r>
      <w:r w:rsidRPr="00E13562">
        <w:rPr>
          <w:color w:val="000008"/>
          <w:sz w:val="28"/>
          <w:szCs w:val="28"/>
          <w:lang w:val="uk-UA"/>
        </w:rPr>
        <w:t>була</w:t>
      </w:r>
      <w:r w:rsidRPr="00E13562">
        <w:rPr>
          <w:color w:val="000008"/>
          <w:spacing w:val="-4"/>
          <w:sz w:val="28"/>
          <w:szCs w:val="28"/>
          <w:lang w:val="uk-UA"/>
        </w:rPr>
        <w:t xml:space="preserve"> </w:t>
      </w:r>
      <w:r w:rsidRPr="00E13562">
        <w:rPr>
          <w:color w:val="000008"/>
          <w:sz w:val="28"/>
          <w:szCs w:val="28"/>
          <w:lang w:val="uk-UA"/>
        </w:rPr>
        <w:t xml:space="preserve">проведена </w:t>
      </w:r>
      <w:r w:rsidR="00FE003C">
        <w:rPr>
          <w:color w:val="000008"/>
          <w:sz w:val="28"/>
          <w:szCs w:val="28"/>
          <w:lang w:val="uk-UA"/>
        </w:rPr>
        <w:t>патріотична акція</w:t>
      </w:r>
      <w:r w:rsidRPr="00E13562">
        <w:rPr>
          <w:color w:val="000008"/>
          <w:sz w:val="28"/>
          <w:szCs w:val="28"/>
          <w:lang w:val="uk-UA"/>
        </w:rPr>
        <w:t xml:space="preserve"> </w:t>
      </w:r>
      <w:r w:rsidRPr="00E13562">
        <w:rPr>
          <w:rFonts w:eastAsia="TimesNewRomanPSMT"/>
          <w:sz w:val="28"/>
          <w:szCs w:val="28"/>
          <w:lang w:val="uk-UA"/>
        </w:rPr>
        <w:t>«Подарунок захиснику» під гаслом «Луганщина – це Україна!»</w:t>
      </w:r>
      <w:r w:rsidR="00FE003C">
        <w:rPr>
          <w:rFonts w:eastAsia="TimesNewRomanPSMT"/>
          <w:sz w:val="28"/>
          <w:szCs w:val="28"/>
          <w:lang w:val="uk-UA"/>
        </w:rPr>
        <w:t xml:space="preserve">. Метою цієї </w:t>
      </w:r>
      <w:r w:rsidR="002B19FE">
        <w:rPr>
          <w:rFonts w:eastAsia="TimesNewRomanPSMT"/>
          <w:sz w:val="28"/>
          <w:szCs w:val="28"/>
          <w:lang w:val="uk-UA"/>
        </w:rPr>
        <w:t xml:space="preserve">акції </w:t>
      </w:r>
      <w:r w:rsidR="00FE003C">
        <w:rPr>
          <w:rFonts w:eastAsia="TimesNewRomanPSMT"/>
          <w:sz w:val="28"/>
          <w:szCs w:val="28"/>
          <w:lang w:val="uk-UA"/>
        </w:rPr>
        <w:t xml:space="preserve">була підтримка наших захисників, які боронять Україну проти російських загарбників, формування патріотизму та почуття співучасті у захисті країни засобами </w:t>
      </w:r>
      <w:proofErr w:type="spellStart"/>
      <w:r w:rsidR="00FE003C">
        <w:rPr>
          <w:rFonts w:eastAsia="TimesNewRomanPSMT"/>
          <w:sz w:val="28"/>
          <w:szCs w:val="28"/>
          <w:lang w:val="uk-UA"/>
        </w:rPr>
        <w:t>еколого-естетичної</w:t>
      </w:r>
      <w:proofErr w:type="spellEnd"/>
      <w:r w:rsidR="00FE003C">
        <w:rPr>
          <w:rFonts w:eastAsia="TimesNewRomanPSMT"/>
          <w:sz w:val="28"/>
          <w:szCs w:val="28"/>
          <w:lang w:val="uk-UA"/>
        </w:rPr>
        <w:t xml:space="preserve"> творчості. </w:t>
      </w:r>
      <w:r w:rsidRPr="00E13562">
        <w:rPr>
          <w:rFonts w:eastAsia="TimesNewRomanPSMT"/>
          <w:sz w:val="28"/>
          <w:szCs w:val="28"/>
          <w:lang w:val="uk-UA"/>
        </w:rPr>
        <w:t xml:space="preserve"> </w:t>
      </w:r>
      <w:r w:rsidR="00FE003C">
        <w:rPr>
          <w:rFonts w:eastAsia="TimesNewRomanPSMT"/>
          <w:sz w:val="28"/>
          <w:szCs w:val="28"/>
          <w:lang w:val="uk-UA"/>
        </w:rPr>
        <w:t>Ця акція проводи</w:t>
      </w:r>
      <w:r w:rsidR="002B19FE">
        <w:rPr>
          <w:rFonts w:eastAsia="TimesNewRomanPSMT"/>
          <w:sz w:val="28"/>
          <w:szCs w:val="28"/>
          <w:lang w:val="uk-UA"/>
        </w:rPr>
        <w:t>ться</w:t>
      </w:r>
      <w:r w:rsidR="00FE003C">
        <w:rPr>
          <w:rFonts w:eastAsia="TimesNewRomanPSMT"/>
          <w:sz w:val="28"/>
          <w:szCs w:val="28"/>
          <w:lang w:val="uk-UA"/>
        </w:rPr>
        <w:t xml:space="preserve"> на Луганщині з 2019 року.</w:t>
      </w:r>
    </w:p>
    <w:p w:rsidR="00471549" w:rsidRDefault="00471549" w:rsidP="00FE003C">
      <w:pPr>
        <w:pStyle w:val="a4"/>
        <w:numPr>
          <w:ilvl w:val="0"/>
          <w:numId w:val="12"/>
        </w:num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E13562">
        <w:rPr>
          <w:rFonts w:eastAsia="TimesNewRomanPSMT"/>
          <w:sz w:val="28"/>
          <w:szCs w:val="28"/>
          <w:lang w:val="uk-UA"/>
        </w:rPr>
        <w:lastRenderedPageBreak/>
        <w:t xml:space="preserve">Незважаючи на складні умови організації роботи закладів освіти Луганської області в дистанційному форматі, </w:t>
      </w:r>
      <w:r w:rsidR="00FE003C">
        <w:rPr>
          <w:rFonts w:eastAsia="TimesNewRomanPSMT"/>
          <w:sz w:val="28"/>
          <w:szCs w:val="28"/>
          <w:lang w:val="uk-UA"/>
        </w:rPr>
        <w:t xml:space="preserve">після її тимчасової окупації, педагогічні колективи та </w:t>
      </w:r>
      <w:r w:rsidRPr="00E13562">
        <w:rPr>
          <w:rFonts w:eastAsia="TimesNewRomanPSMT"/>
          <w:sz w:val="28"/>
          <w:szCs w:val="28"/>
          <w:lang w:val="uk-UA"/>
        </w:rPr>
        <w:t>учнівська молодь Луганщини активно взяла участь у вищезазначених Всеукраїнському конкурсі «Новорічна композиція» та акції «Подарунок захиснику».</w:t>
      </w:r>
    </w:p>
    <w:p w:rsidR="00FE003C" w:rsidRDefault="00FE003C" w:rsidP="00FE003C">
      <w:pPr>
        <w:pStyle w:val="a4"/>
        <w:numPr>
          <w:ilvl w:val="0"/>
          <w:numId w:val="12"/>
        </w:num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 xml:space="preserve">Перебіг </w:t>
      </w:r>
      <w:r w:rsidR="00EE0638">
        <w:rPr>
          <w:rFonts w:eastAsia="TimesNewRomanPSMT"/>
          <w:sz w:val="28"/>
          <w:szCs w:val="28"/>
          <w:lang w:val="uk-UA"/>
        </w:rPr>
        <w:t xml:space="preserve">патріотичної </w:t>
      </w:r>
      <w:r>
        <w:rPr>
          <w:rFonts w:eastAsia="TimesNewRomanPSMT"/>
          <w:sz w:val="28"/>
          <w:szCs w:val="28"/>
          <w:lang w:val="uk-UA"/>
        </w:rPr>
        <w:t xml:space="preserve">акції </w:t>
      </w:r>
      <w:r w:rsidR="00EE0638" w:rsidRPr="00E13562">
        <w:rPr>
          <w:rFonts w:eastAsia="TimesNewRomanPSMT"/>
          <w:sz w:val="28"/>
          <w:szCs w:val="28"/>
          <w:lang w:val="uk-UA"/>
        </w:rPr>
        <w:t>«Подарунок захиснику</w:t>
      </w:r>
      <w:r w:rsidR="00EE0638">
        <w:rPr>
          <w:rFonts w:eastAsia="TimesNewRomanPSMT"/>
          <w:sz w:val="28"/>
          <w:szCs w:val="28"/>
          <w:lang w:val="uk-UA"/>
        </w:rPr>
        <w:t xml:space="preserve">» </w:t>
      </w:r>
      <w:r>
        <w:rPr>
          <w:rFonts w:eastAsia="TimesNewRomanPSMT"/>
          <w:sz w:val="28"/>
          <w:szCs w:val="28"/>
          <w:lang w:val="uk-UA"/>
        </w:rPr>
        <w:t>на Луганщині був висвітлений на сайтах Департаменту освіти і науки Луганської обласної державної адміністрації (</w:t>
      </w:r>
      <w:hyperlink r:id="rId9" w:history="1">
        <w:r w:rsidRPr="00AE3D3C">
          <w:rPr>
            <w:rStyle w:val="a3"/>
            <w:rFonts w:eastAsia="TimesNewRomanPSMT"/>
            <w:sz w:val="28"/>
            <w:szCs w:val="28"/>
            <w:lang w:val="uk-UA"/>
          </w:rPr>
          <w:t>https://www.facebook.com/osvitaloda</w:t>
        </w:r>
      </w:hyperlink>
      <w:r>
        <w:rPr>
          <w:rFonts w:eastAsia="TimesNewRomanPSMT"/>
          <w:sz w:val="28"/>
          <w:szCs w:val="28"/>
          <w:lang w:val="uk-UA"/>
        </w:rPr>
        <w:t xml:space="preserve"> 26 грудня 2022 р.), </w:t>
      </w:r>
      <w:r w:rsidR="00B16D23">
        <w:rPr>
          <w:rFonts w:eastAsia="TimesNewRomanPSMT"/>
          <w:sz w:val="28"/>
          <w:szCs w:val="28"/>
          <w:lang w:val="uk-UA"/>
        </w:rPr>
        <w:t>Національного еколого-натуралістичного центру учнівської молоді Міністерства освіти і науки України (</w:t>
      </w:r>
      <w:hyperlink r:id="rId10" w:history="1">
        <w:r w:rsidR="00B16D23" w:rsidRPr="00AE3D3C">
          <w:rPr>
            <w:rStyle w:val="a3"/>
            <w:rFonts w:eastAsia="TimesNewRomanPSMT"/>
            <w:sz w:val="28"/>
            <w:szCs w:val="28"/>
            <w:lang w:val="uk-UA"/>
          </w:rPr>
          <w:t>https://nenc.gov.ua/?paged=2</w:t>
        </w:r>
      </w:hyperlink>
      <w:r w:rsidR="00B16D23">
        <w:rPr>
          <w:rFonts w:eastAsia="TimesNewRomanPSMT"/>
          <w:sz w:val="28"/>
          <w:szCs w:val="28"/>
          <w:lang w:val="uk-UA"/>
        </w:rPr>
        <w:t xml:space="preserve">  22 та 27 грудня 2022 р.),</w:t>
      </w:r>
      <w:r w:rsidR="00B16D23">
        <w:rPr>
          <w:rFonts w:eastAsia="TimesNewRomanPSMT"/>
          <w:sz w:val="28"/>
          <w:szCs w:val="28"/>
          <w:lang w:val="en-US"/>
        </w:rPr>
        <w:t xml:space="preserve"> </w:t>
      </w:r>
      <w:r w:rsidR="00B16D23">
        <w:rPr>
          <w:rFonts w:eastAsia="TimesNewRomanPSMT"/>
          <w:sz w:val="28"/>
          <w:szCs w:val="28"/>
          <w:lang w:val="uk-UA"/>
        </w:rPr>
        <w:t>на сайті Луганського обласного центру еколого-натуралістичної творчості учнівської молоді (</w:t>
      </w:r>
      <w:hyperlink r:id="rId11" w:history="1">
        <w:r w:rsidR="00B16D23" w:rsidRPr="00AE3D3C">
          <w:rPr>
            <w:rStyle w:val="a3"/>
            <w:rFonts w:eastAsia="TimesNewRomanPSMT"/>
            <w:sz w:val="28"/>
            <w:szCs w:val="28"/>
            <w:lang w:val="en-US"/>
          </w:rPr>
          <w:t>https://luganskocentum.mozellosite.com/novini/</w:t>
        </w:r>
      </w:hyperlink>
      <w:r w:rsidR="00B16D23">
        <w:rPr>
          <w:rFonts w:eastAsia="TimesNewRomanPSMT"/>
          <w:sz w:val="28"/>
          <w:szCs w:val="28"/>
          <w:lang w:val="uk-UA"/>
        </w:rPr>
        <w:t xml:space="preserve"> 26 грудня 2022 р.)</w:t>
      </w:r>
      <w:r w:rsidR="00B16D23">
        <w:rPr>
          <w:rFonts w:eastAsia="TimesNewRomanPSMT"/>
          <w:sz w:val="28"/>
          <w:szCs w:val="28"/>
          <w:lang w:val="en-US"/>
        </w:rPr>
        <w:t xml:space="preserve"> </w:t>
      </w:r>
      <w:r w:rsidR="00B16D23">
        <w:rPr>
          <w:rFonts w:eastAsia="TimesNewRomanPSMT"/>
          <w:sz w:val="28"/>
          <w:szCs w:val="28"/>
          <w:lang w:val="uk-UA"/>
        </w:rPr>
        <w:t xml:space="preserve"> на </w:t>
      </w:r>
      <w:r w:rsidR="00B16D23">
        <w:rPr>
          <w:rFonts w:eastAsia="TimesNewRomanPSMT"/>
          <w:sz w:val="28"/>
          <w:szCs w:val="28"/>
          <w:lang w:val="en-US"/>
        </w:rPr>
        <w:t>YouTube</w:t>
      </w:r>
      <w:r w:rsidR="00B16D23">
        <w:rPr>
          <w:rFonts w:eastAsia="TimesNewRomanPSMT"/>
          <w:sz w:val="28"/>
          <w:szCs w:val="28"/>
          <w:lang w:val="uk-UA"/>
        </w:rPr>
        <w:t xml:space="preserve"> (</w:t>
      </w:r>
      <w:hyperlink r:id="rId12" w:history="1">
        <w:r w:rsidR="00B16D23" w:rsidRPr="00AE3D3C">
          <w:rPr>
            <w:rStyle w:val="a3"/>
            <w:rFonts w:eastAsia="TimesNewRomanPSMT"/>
            <w:sz w:val="28"/>
            <w:szCs w:val="28"/>
            <w:lang w:val="uk-UA"/>
          </w:rPr>
          <w:t>https://www.youtube.com/watch?v=GHvAoUek51s</w:t>
        </w:r>
      </w:hyperlink>
      <w:r w:rsidR="00B16D23">
        <w:rPr>
          <w:rFonts w:eastAsia="TimesNewRomanPSMT"/>
          <w:sz w:val="28"/>
          <w:szCs w:val="28"/>
          <w:lang w:val="uk-UA"/>
        </w:rPr>
        <w:t xml:space="preserve"> ).</w:t>
      </w:r>
    </w:p>
    <w:p w:rsidR="002B19FE" w:rsidRDefault="00EE0638" w:rsidP="00B16D23">
      <w:pPr>
        <w:pStyle w:val="a4"/>
        <w:numPr>
          <w:ilvl w:val="0"/>
          <w:numId w:val="12"/>
        </w:num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 w:rsidRPr="00EE0638">
        <w:rPr>
          <w:rFonts w:eastAsia="TimesNewRomanPSMT"/>
          <w:sz w:val="28"/>
          <w:szCs w:val="28"/>
          <w:lang w:val="uk-UA"/>
        </w:rPr>
        <w:t>За наслідками проведення акції Луганськ</w:t>
      </w:r>
      <w:r w:rsidR="002B19FE">
        <w:rPr>
          <w:rFonts w:eastAsia="TimesNewRomanPSMT"/>
          <w:sz w:val="28"/>
          <w:szCs w:val="28"/>
          <w:lang w:val="uk-UA"/>
        </w:rPr>
        <w:t>ий</w:t>
      </w:r>
      <w:r w:rsidRPr="00EE0638">
        <w:rPr>
          <w:rFonts w:eastAsia="TimesNewRomanPSMT"/>
          <w:sz w:val="28"/>
          <w:szCs w:val="28"/>
          <w:lang w:val="uk-UA"/>
        </w:rPr>
        <w:t xml:space="preserve"> ОБЛЦЕНТУМ розмісти</w:t>
      </w:r>
      <w:r w:rsidR="002B19FE">
        <w:rPr>
          <w:rFonts w:eastAsia="TimesNewRomanPSMT"/>
          <w:sz w:val="28"/>
          <w:szCs w:val="28"/>
          <w:lang w:val="uk-UA"/>
        </w:rPr>
        <w:t>в</w:t>
      </w:r>
      <w:r w:rsidRPr="00EE0638">
        <w:rPr>
          <w:rFonts w:eastAsia="TimesNewRomanPSMT"/>
          <w:sz w:val="28"/>
          <w:szCs w:val="28"/>
          <w:lang w:val="uk-UA"/>
        </w:rPr>
        <w:t xml:space="preserve"> на каналі </w:t>
      </w:r>
      <w:r w:rsidRPr="00EE0638">
        <w:rPr>
          <w:rFonts w:eastAsia="TimesNewRomanPSMT"/>
          <w:sz w:val="28"/>
          <w:szCs w:val="28"/>
          <w:lang w:val="en-US"/>
        </w:rPr>
        <w:t>YouTube</w:t>
      </w:r>
      <w:r w:rsidRPr="00EE0638">
        <w:rPr>
          <w:rFonts w:eastAsia="TimesNewRomanPSMT"/>
          <w:sz w:val="28"/>
          <w:szCs w:val="28"/>
          <w:lang w:val="uk-UA"/>
        </w:rPr>
        <w:t xml:space="preserve"> відеоролик «Подарунок військо</w:t>
      </w:r>
      <w:r w:rsidR="002B19FE">
        <w:rPr>
          <w:rFonts w:eastAsia="TimesNewRomanPSMT"/>
          <w:sz w:val="28"/>
          <w:szCs w:val="28"/>
          <w:lang w:val="uk-UA"/>
        </w:rPr>
        <w:t>в</w:t>
      </w:r>
      <w:r w:rsidRPr="00EE0638">
        <w:rPr>
          <w:rFonts w:eastAsia="TimesNewRomanPSMT"/>
          <w:sz w:val="28"/>
          <w:szCs w:val="28"/>
          <w:lang w:val="uk-UA"/>
        </w:rPr>
        <w:t>ому»</w:t>
      </w:r>
      <w:r w:rsidR="002B19FE">
        <w:rPr>
          <w:rFonts w:eastAsia="TimesNewRomanPSMT"/>
          <w:sz w:val="28"/>
          <w:szCs w:val="28"/>
          <w:lang w:val="uk-UA"/>
        </w:rPr>
        <w:t xml:space="preserve"> з презентаціями робіт учасників</w:t>
      </w:r>
      <w:r w:rsidR="001B39AF">
        <w:rPr>
          <w:rFonts w:eastAsia="TimesNewRomanPSMT"/>
          <w:sz w:val="28"/>
          <w:szCs w:val="28"/>
          <w:lang w:val="uk-UA"/>
        </w:rPr>
        <w:t xml:space="preserve"> акції</w:t>
      </w:r>
      <w:r w:rsidRPr="00EE0638">
        <w:rPr>
          <w:rFonts w:eastAsia="TimesNewRomanPSMT"/>
          <w:sz w:val="28"/>
          <w:szCs w:val="28"/>
          <w:lang w:val="uk-UA"/>
        </w:rPr>
        <w:t xml:space="preserve">, який можна передивитись за посиланнями: </w:t>
      </w:r>
      <w:hyperlink r:id="rId13" w:history="1">
        <w:r w:rsidRPr="00EE0638">
          <w:rPr>
            <w:rStyle w:val="a3"/>
            <w:rFonts w:eastAsia="TimesNewRomanPSMT"/>
            <w:sz w:val="28"/>
            <w:szCs w:val="28"/>
            <w:lang w:val="uk-UA"/>
          </w:rPr>
          <w:t>https://www.youtube.com/watch?v=J5EOxkZrygU</w:t>
        </w:r>
      </w:hyperlink>
      <w:r>
        <w:rPr>
          <w:rFonts w:eastAsia="TimesNewRomanPSMT"/>
          <w:sz w:val="28"/>
          <w:szCs w:val="28"/>
          <w:lang w:val="uk-UA"/>
        </w:rPr>
        <w:t xml:space="preserve"> </w:t>
      </w:r>
    </w:p>
    <w:p w:rsidR="002B19FE" w:rsidRDefault="002B19FE" w:rsidP="002B19FE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Всі учасники акції нагороджені дипломами (наказ  Луганського обласного центру еколого-натуралістичної творчості учнівської молоді від 20.01. 2023 р. №4 – додаєтьс</w:t>
      </w:r>
      <w:r w:rsidR="001B39AF">
        <w:rPr>
          <w:rFonts w:eastAsia="TimesNewRomanPSMT"/>
          <w:sz w:val="28"/>
          <w:szCs w:val="28"/>
          <w:lang w:val="uk-UA"/>
        </w:rPr>
        <w:t>я). Електронні дипломи учасників</w:t>
      </w:r>
      <w:r>
        <w:rPr>
          <w:rFonts w:eastAsia="TimesNewRomanPSMT"/>
          <w:sz w:val="28"/>
          <w:szCs w:val="28"/>
          <w:lang w:val="uk-UA"/>
        </w:rPr>
        <w:t xml:space="preserve"> обласної акції «Подарунок захиснику» розташовані на сайті Луганського ОБЛЦЕНТУМ за посиланням: </w:t>
      </w:r>
      <w:hyperlink r:id="rId14" w:history="1">
        <w:r w:rsidRPr="00AE3D3C">
          <w:rPr>
            <w:rStyle w:val="a3"/>
            <w:rFonts w:eastAsia="TimesNewRomanPSMT"/>
            <w:sz w:val="28"/>
            <w:szCs w:val="28"/>
            <w:lang w:val="uk-UA"/>
          </w:rPr>
          <w:t>https://luganskocentum.mozellosite.com/elektronn-nagorodn-dokumenti/</w:t>
        </w:r>
      </w:hyperlink>
    </w:p>
    <w:p w:rsidR="002B19FE" w:rsidRPr="009972D1" w:rsidRDefault="002B19FE" w:rsidP="002B19FE">
      <w:pPr>
        <w:suppressAutoHyphens/>
        <w:overflowPunct/>
        <w:ind w:firstLine="709"/>
        <w:jc w:val="both"/>
        <w:rPr>
          <w:rFonts w:eastAsia="TimesNewRomanPSMT"/>
          <w:sz w:val="16"/>
          <w:szCs w:val="16"/>
          <w:lang w:val="uk-UA"/>
        </w:rPr>
      </w:pPr>
    </w:p>
    <w:p w:rsidR="009972D1" w:rsidRDefault="002B19FE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До відома тих, хто безпосередньо приймав участь у Всеукраїнському</w:t>
      </w:r>
      <w:r w:rsidRPr="00E13562">
        <w:rPr>
          <w:rFonts w:eastAsia="TimesNewRomanPSMT"/>
          <w:sz w:val="28"/>
          <w:szCs w:val="28"/>
          <w:lang w:val="uk-UA"/>
        </w:rPr>
        <w:t xml:space="preserve"> конкурс</w:t>
      </w:r>
      <w:r>
        <w:rPr>
          <w:rFonts w:eastAsia="TimesNewRomanPSMT"/>
          <w:sz w:val="28"/>
          <w:szCs w:val="28"/>
          <w:lang w:val="uk-UA"/>
        </w:rPr>
        <w:t>і</w:t>
      </w:r>
      <w:r w:rsidRPr="00E13562">
        <w:rPr>
          <w:rFonts w:eastAsia="TimesNewRomanPSMT"/>
          <w:sz w:val="28"/>
          <w:szCs w:val="28"/>
          <w:lang w:val="uk-UA"/>
        </w:rPr>
        <w:t xml:space="preserve"> «Новорічна композиція»</w:t>
      </w:r>
      <w:r w:rsidR="009972D1">
        <w:rPr>
          <w:rFonts w:eastAsia="TimesNewRomanPSMT"/>
          <w:sz w:val="28"/>
          <w:szCs w:val="28"/>
          <w:lang w:val="uk-UA"/>
        </w:rPr>
        <w:t xml:space="preserve"> – </w:t>
      </w:r>
      <w:r>
        <w:rPr>
          <w:rFonts w:eastAsia="TimesNewRomanPSMT"/>
          <w:sz w:val="28"/>
          <w:szCs w:val="28"/>
          <w:lang w:val="uk-UA"/>
        </w:rPr>
        <w:t>на даний час результати п</w:t>
      </w:r>
      <w:r w:rsidR="008E6C65">
        <w:rPr>
          <w:rFonts w:eastAsia="TimesNewRomanPSMT"/>
          <w:sz w:val="28"/>
          <w:szCs w:val="28"/>
          <w:lang w:val="uk-UA"/>
        </w:rPr>
        <w:t xml:space="preserve">оки не оприлюднені. Про них Луганський ОБЛЦЕНТУМ повідомить додатково. Також результати (накази) можна відслідковувати на сайті Національного еколого-натуралістичного центру учнівської молоді (НЕНЦ) за посиланням: </w:t>
      </w:r>
      <w:hyperlink r:id="rId15" w:history="1">
        <w:r w:rsidR="008E6C65" w:rsidRPr="00AE3D3C">
          <w:rPr>
            <w:rStyle w:val="a3"/>
            <w:rFonts w:eastAsia="TimesNewRomanPSMT"/>
            <w:sz w:val="28"/>
            <w:szCs w:val="28"/>
            <w:lang w:val="uk-UA"/>
          </w:rPr>
          <w:t>https://nenc.gov.ua/?page_id=25352</w:t>
        </w:r>
      </w:hyperlink>
      <w:r w:rsidR="008E6C65">
        <w:rPr>
          <w:rFonts w:eastAsia="TimesNewRomanPSMT"/>
          <w:sz w:val="28"/>
          <w:szCs w:val="28"/>
          <w:lang w:val="uk-UA"/>
        </w:rPr>
        <w:t xml:space="preserve"> . </w:t>
      </w:r>
    </w:p>
    <w:p w:rsidR="00EE0638" w:rsidRDefault="008E6C65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 xml:space="preserve">На даний час НЕНЦ розмістив на каналі </w:t>
      </w:r>
      <w:r w:rsidRPr="00EE0638">
        <w:rPr>
          <w:rFonts w:eastAsia="TimesNewRomanPSMT"/>
          <w:sz w:val="28"/>
          <w:szCs w:val="28"/>
          <w:lang w:val="en-US"/>
        </w:rPr>
        <w:t>YouTube</w:t>
      </w:r>
      <w:r>
        <w:rPr>
          <w:rFonts w:eastAsia="TimesNewRomanPSMT"/>
          <w:sz w:val="28"/>
          <w:szCs w:val="28"/>
          <w:lang w:val="uk-UA"/>
        </w:rPr>
        <w:t xml:space="preserve">  ролик «Новорічно-різдвяна </w:t>
      </w:r>
      <w:proofErr w:type="spellStart"/>
      <w:r>
        <w:rPr>
          <w:rFonts w:eastAsia="TimesNewRomanPSMT"/>
          <w:sz w:val="28"/>
          <w:szCs w:val="28"/>
          <w:lang w:val="uk-UA"/>
        </w:rPr>
        <w:t>онлайн</w:t>
      </w:r>
      <w:proofErr w:type="spellEnd"/>
      <w:r>
        <w:rPr>
          <w:rFonts w:eastAsia="TimesNewRomanPSMT"/>
          <w:sz w:val="28"/>
          <w:szCs w:val="28"/>
          <w:lang w:val="uk-UA"/>
        </w:rPr>
        <w:t xml:space="preserve"> виставка кращих робіт 2023», який можна переглянути за посиланням</w:t>
      </w:r>
      <w:r w:rsidR="009972D1">
        <w:rPr>
          <w:rFonts w:eastAsia="TimesNewRomanPSMT"/>
          <w:sz w:val="28"/>
          <w:szCs w:val="28"/>
          <w:lang w:val="uk-UA"/>
        </w:rPr>
        <w:t xml:space="preserve">: </w:t>
      </w:r>
      <w:hyperlink r:id="rId16" w:history="1">
        <w:r w:rsidR="002B19FE" w:rsidRPr="00AE3D3C">
          <w:rPr>
            <w:rStyle w:val="a3"/>
            <w:rFonts w:eastAsia="TimesNewRomanPSMT"/>
            <w:sz w:val="28"/>
            <w:szCs w:val="28"/>
            <w:lang w:val="uk-UA"/>
          </w:rPr>
          <w:t>https://www.youtube.com/watch?v=roZgLqnKgtY</w:t>
        </w:r>
      </w:hyperlink>
      <w:r w:rsidR="002B19FE">
        <w:rPr>
          <w:rFonts w:eastAsia="TimesNewRomanPSMT"/>
          <w:sz w:val="28"/>
          <w:szCs w:val="28"/>
          <w:lang w:val="uk-UA"/>
        </w:rPr>
        <w:t xml:space="preserve"> </w:t>
      </w:r>
      <w:r w:rsidR="00EE0638" w:rsidRPr="002B19FE">
        <w:rPr>
          <w:rFonts w:eastAsia="TimesNewRomanPSMT"/>
          <w:sz w:val="28"/>
          <w:szCs w:val="28"/>
          <w:lang w:val="uk-UA"/>
        </w:rPr>
        <w:t xml:space="preserve"> </w:t>
      </w:r>
    </w:p>
    <w:p w:rsidR="009972D1" w:rsidRPr="007A7626" w:rsidRDefault="009972D1" w:rsidP="009972D1">
      <w:pPr>
        <w:suppressAutoHyphens/>
        <w:overflowPunct/>
        <w:ind w:firstLine="709"/>
        <w:jc w:val="both"/>
        <w:rPr>
          <w:rFonts w:eastAsia="TimesNewRomanPSMT"/>
          <w:sz w:val="16"/>
          <w:szCs w:val="16"/>
          <w:lang w:val="uk-UA"/>
        </w:rPr>
      </w:pPr>
    </w:p>
    <w:p w:rsidR="009972D1" w:rsidRDefault="009972D1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Луганщина – це Україна!</w:t>
      </w:r>
    </w:p>
    <w:p w:rsidR="009972D1" w:rsidRDefault="009972D1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</w:p>
    <w:p w:rsidR="009972D1" w:rsidRDefault="009972D1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 xml:space="preserve">З повагою і сподіванням на нашу </w:t>
      </w:r>
    </w:p>
    <w:p w:rsidR="009972D1" w:rsidRDefault="009972D1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подальшу плідну творчу співпрацю,</w:t>
      </w:r>
    </w:p>
    <w:p w:rsidR="009972D1" w:rsidRDefault="007A7626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60325</wp:posOffset>
            </wp:positionV>
            <wp:extent cx="838200" cy="10096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EFAF7"/>
                        </a:clrFrom>
                        <a:clrTo>
                          <a:srgbClr val="FEFAF7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7626" w:rsidRDefault="007A7626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</w:p>
    <w:p w:rsidR="007A7626" w:rsidRDefault="007A7626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</w:p>
    <w:p w:rsidR="009972D1" w:rsidRPr="002B19FE" w:rsidRDefault="007A7626" w:rsidP="009972D1">
      <w:pPr>
        <w:suppressAutoHyphens/>
        <w:overflowPunct/>
        <w:ind w:firstLine="709"/>
        <w:jc w:val="both"/>
        <w:rPr>
          <w:rFonts w:eastAsia="TimesNewRomanPSMT"/>
          <w:sz w:val="28"/>
          <w:szCs w:val="28"/>
          <w:lang w:val="uk-UA"/>
        </w:rPr>
      </w:pPr>
      <w:r>
        <w:rPr>
          <w:rFonts w:eastAsia="TimesNewRomanPSMT"/>
          <w:sz w:val="28"/>
          <w:szCs w:val="28"/>
          <w:lang w:val="uk-UA"/>
        </w:rPr>
        <w:t>директор</w:t>
      </w:r>
      <w:r w:rsidRPr="007A7626">
        <w:rPr>
          <w:rFonts w:eastAsia="TimesNewRomanPSMT"/>
          <w:sz w:val="28"/>
          <w:szCs w:val="28"/>
          <w:lang w:val="uk-UA"/>
        </w:rPr>
        <w:t xml:space="preserve"> </w:t>
      </w:r>
      <w:r>
        <w:rPr>
          <w:rFonts w:eastAsia="TimesNewRomanPSMT"/>
          <w:sz w:val="28"/>
          <w:szCs w:val="28"/>
          <w:lang w:val="uk-UA"/>
        </w:rPr>
        <w:t xml:space="preserve">                                                       Володимир ЯКОВЛЄВ</w:t>
      </w:r>
      <w:r w:rsidR="009972D1">
        <w:rPr>
          <w:rFonts w:eastAsia="TimesNewRomanPSMT"/>
          <w:sz w:val="28"/>
          <w:szCs w:val="28"/>
          <w:lang w:val="uk-UA"/>
        </w:rPr>
        <w:t xml:space="preserve">         </w:t>
      </w:r>
    </w:p>
    <w:p w:rsidR="008076A1" w:rsidRPr="008076A1" w:rsidRDefault="008076A1" w:rsidP="008076A1">
      <w:pPr>
        <w:tabs>
          <w:tab w:val="left" w:pos="5291"/>
        </w:tabs>
        <w:ind w:firstLine="709"/>
        <w:rPr>
          <w:sz w:val="28"/>
          <w:szCs w:val="28"/>
          <w:lang w:val="uk-UA"/>
        </w:rPr>
      </w:pPr>
    </w:p>
    <w:sectPr w:rsidR="008076A1" w:rsidRPr="008076A1" w:rsidSect="002B19FE">
      <w:headerReference w:type="default" r:id="rId18"/>
      <w:pgSz w:w="12240" w:h="15840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26D" w:rsidRDefault="004C426D" w:rsidP="008873C5">
      <w:r>
        <w:separator/>
      </w:r>
    </w:p>
  </w:endnote>
  <w:endnote w:type="continuationSeparator" w:id="0">
    <w:p w:rsidR="004C426D" w:rsidRDefault="004C426D" w:rsidP="00887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26D" w:rsidRDefault="004C426D" w:rsidP="008873C5">
      <w:r>
        <w:separator/>
      </w:r>
    </w:p>
  </w:footnote>
  <w:footnote w:type="continuationSeparator" w:id="0">
    <w:p w:rsidR="004C426D" w:rsidRDefault="004C426D" w:rsidP="008873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5773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7626" w:rsidRDefault="007A7626">
        <w:pPr>
          <w:pStyle w:val="a8"/>
          <w:jc w:val="center"/>
        </w:pPr>
        <w:fldSimple w:instr=" PAGE   \* MERGEFORMAT ">
          <w:r w:rsidR="001B39AF">
            <w:rPr>
              <w:noProof/>
            </w:rPr>
            <w:t>2</w:t>
          </w:r>
        </w:fldSimple>
      </w:p>
    </w:sdtContent>
  </w:sdt>
  <w:p w:rsidR="007A7626" w:rsidRDefault="007A762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ADD132E"/>
    <w:multiLevelType w:val="hybridMultilevel"/>
    <w:tmpl w:val="2234AFF2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73026"/>
    <w:multiLevelType w:val="hybridMultilevel"/>
    <w:tmpl w:val="A8E6F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FE0E63"/>
    <w:multiLevelType w:val="hybridMultilevel"/>
    <w:tmpl w:val="31864C52"/>
    <w:lvl w:ilvl="0" w:tplc="77B249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4216F0"/>
    <w:multiLevelType w:val="multilevel"/>
    <w:tmpl w:val="407429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BC03768"/>
    <w:multiLevelType w:val="hybridMultilevel"/>
    <w:tmpl w:val="45E6F348"/>
    <w:lvl w:ilvl="0" w:tplc="4FC0EA4E">
      <w:start w:val="4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22356"/>
    <w:multiLevelType w:val="hybridMultilevel"/>
    <w:tmpl w:val="6CFEB818"/>
    <w:lvl w:ilvl="0" w:tplc="5BB226AE">
      <w:numFmt w:val="bullet"/>
      <w:lvlText w:val=""/>
      <w:lvlJc w:val="left"/>
      <w:pPr>
        <w:ind w:left="720" w:hanging="360"/>
      </w:pPr>
      <w:rPr>
        <w:rFonts w:ascii="Times New Roman" w:eastAsia="Open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8687E"/>
    <w:multiLevelType w:val="hybridMultilevel"/>
    <w:tmpl w:val="14847A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424E6"/>
    <w:multiLevelType w:val="hybridMultilevel"/>
    <w:tmpl w:val="18FAA65C"/>
    <w:lvl w:ilvl="0" w:tplc="70607A72">
      <w:start w:val="1"/>
      <w:numFmt w:val="bullet"/>
      <w:lvlText w:val="-"/>
      <w:lvlJc w:val="left"/>
      <w:pPr>
        <w:ind w:left="149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>
    <w:nsid w:val="628562D1"/>
    <w:multiLevelType w:val="hybridMultilevel"/>
    <w:tmpl w:val="52B8ADB6"/>
    <w:lvl w:ilvl="0" w:tplc="14242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775A98"/>
    <w:multiLevelType w:val="hybridMultilevel"/>
    <w:tmpl w:val="27AA0C2E"/>
    <w:lvl w:ilvl="0" w:tplc="B5C033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2237A9"/>
    <w:multiLevelType w:val="hybridMultilevel"/>
    <w:tmpl w:val="891EC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4459"/>
    <w:rsid w:val="00005E92"/>
    <w:rsid w:val="00037E2B"/>
    <w:rsid w:val="00055378"/>
    <w:rsid w:val="00074952"/>
    <w:rsid w:val="000F6681"/>
    <w:rsid w:val="00127E28"/>
    <w:rsid w:val="00172FF8"/>
    <w:rsid w:val="0019253C"/>
    <w:rsid w:val="00196B08"/>
    <w:rsid w:val="001B1B31"/>
    <w:rsid w:val="001B39AF"/>
    <w:rsid w:val="001B5099"/>
    <w:rsid w:val="001C27C7"/>
    <w:rsid w:val="001E01D9"/>
    <w:rsid w:val="001E5E81"/>
    <w:rsid w:val="00204B68"/>
    <w:rsid w:val="00240645"/>
    <w:rsid w:val="00274F79"/>
    <w:rsid w:val="00294F28"/>
    <w:rsid w:val="002B0D96"/>
    <w:rsid w:val="002B19FE"/>
    <w:rsid w:val="002D0FA0"/>
    <w:rsid w:val="002E0DBB"/>
    <w:rsid w:val="00311731"/>
    <w:rsid w:val="00322F9D"/>
    <w:rsid w:val="00327F7F"/>
    <w:rsid w:val="00343B8C"/>
    <w:rsid w:val="003751D0"/>
    <w:rsid w:val="0038041B"/>
    <w:rsid w:val="003955BA"/>
    <w:rsid w:val="003A026E"/>
    <w:rsid w:val="003B117E"/>
    <w:rsid w:val="003E5D21"/>
    <w:rsid w:val="003F2401"/>
    <w:rsid w:val="004273F4"/>
    <w:rsid w:val="00462B3B"/>
    <w:rsid w:val="00471549"/>
    <w:rsid w:val="00493CC2"/>
    <w:rsid w:val="004B320B"/>
    <w:rsid w:val="004B3A55"/>
    <w:rsid w:val="004B572C"/>
    <w:rsid w:val="004C125C"/>
    <w:rsid w:val="004C426D"/>
    <w:rsid w:val="004D2793"/>
    <w:rsid w:val="004D4457"/>
    <w:rsid w:val="004F7F97"/>
    <w:rsid w:val="005202B2"/>
    <w:rsid w:val="00526A63"/>
    <w:rsid w:val="00550505"/>
    <w:rsid w:val="00567337"/>
    <w:rsid w:val="0057609C"/>
    <w:rsid w:val="005B290D"/>
    <w:rsid w:val="005B688F"/>
    <w:rsid w:val="00602509"/>
    <w:rsid w:val="0061183D"/>
    <w:rsid w:val="00626B66"/>
    <w:rsid w:val="00650DCD"/>
    <w:rsid w:val="00670E76"/>
    <w:rsid w:val="00684459"/>
    <w:rsid w:val="006854D1"/>
    <w:rsid w:val="006B574A"/>
    <w:rsid w:val="006F2266"/>
    <w:rsid w:val="007619D3"/>
    <w:rsid w:val="007663CC"/>
    <w:rsid w:val="00767391"/>
    <w:rsid w:val="00775291"/>
    <w:rsid w:val="00775E94"/>
    <w:rsid w:val="007A3F24"/>
    <w:rsid w:val="007A7626"/>
    <w:rsid w:val="007B0007"/>
    <w:rsid w:val="007D33AD"/>
    <w:rsid w:val="007E4067"/>
    <w:rsid w:val="00804D20"/>
    <w:rsid w:val="008076A1"/>
    <w:rsid w:val="008206FD"/>
    <w:rsid w:val="00821F83"/>
    <w:rsid w:val="00851C6C"/>
    <w:rsid w:val="00864E20"/>
    <w:rsid w:val="008873C5"/>
    <w:rsid w:val="008B3847"/>
    <w:rsid w:val="008D6D0C"/>
    <w:rsid w:val="008E6C65"/>
    <w:rsid w:val="008F229B"/>
    <w:rsid w:val="008F4292"/>
    <w:rsid w:val="00915B7A"/>
    <w:rsid w:val="00957F5F"/>
    <w:rsid w:val="009972D1"/>
    <w:rsid w:val="009B2599"/>
    <w:rsid w:val="009B5C63"/>
    <w:rsid w:val="009B65F8"/>
    <w:rsid w:val="00A57473"/>
    <w:rsid w:val="00A8394D"/>
    <w:rsid w:val="00A83E68"/>
    <w:rsid w:val="00A848CD"/>
    <w:rsid w:val="00AD5409"/>
    <w:rsid w:val="00AE6B5F"/>
    <w:rsid w:val="00AF2F5D"/>
    <w:rsid w:val="00B13DEB"/>
    <w:rsid w:val="00B16D23"/>
    <w:rsid w:val="00B749AA"/>
    <w:rsid w:val="00B9156C"/>
    <w:rsid w:val="00BA26D8"/>
    <w:rsid w:val="00BB4B3A"/>
    <w:rsid w:val="00BC6088"/>
    <w:rsid w:val="00C17288"/>
    <w:rsid w:val="00C320B7"/>
    <w:rsid w:val="00C34B26"/>
    <w:rsid w:val="00CA26F3"/>
    <w:rsid w:val="00CE5799"/>
    <w:rsid w:val="00D0003C"/>
    <w:rsid w:val="00D0464B"/>
    <w:rsid w:val="00D103A4"/>
    <w:rsid w:val="00D3586D"/>
    <w:rsid w:val="00D36A22"/>
    <w:rsid w:val="00D9751A"/>
    <w:rsid w:val="00DB0B14"/>
    <w:rsid w:val="00DD463D"/>
    <w:rsid w:val="00DF3BC5"/>
    <w:rsid w:val="00E24FD0"/>
    <w:rsid w:val="00E4652C"/>
    <w:rsid w:val="00E55207"/>
    <w:rsid w:val="00E727E1"/>
    <w:rsid w:val="00EE0638"/>
    <w:rsid w:val="00F158E7"/>
    <w:rsid w:val="00F22EF7"/>
    <w:rsid w:val="00F40B0E"/>
    <w:rsid w:val="00F41E8B"/>
    <w:rsid w:val="00F448F6"/>
    <w:rsid w:val="00F46E37"/>
    <w:rsid w:val="00F6778F"/>
    <w:rsid w:val="00F73345"/>
    <w:rsid w:val="00F96F13"/>
    <w:rsid w:val="00FC5911"/>
    <w:rsid w:val="00FE0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5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9156C"/>
    <w:pPr>
      <w:ind w:left="720"/>
      <w:contextualSpacing/>
    </w:pPr>
  </w:style>
  <w:style w:type="character" w:customStyle="1" w:styleId="docdata">
    <w:name w:val="docdata"/>
    <w:aliases w:val="docy,v5,2147,baiaagaaboqcaaaddaqaaawcbaaaaaaaaaaaaaaaaaaaaaaaaaaaaaaaaaaaaaaaaaaaaaaaaaaaaaaaaaaaaaaaaaaaaaaaaaaaaaaaaaaaaaaaaaaaaaaaaaaaaaaaaaaaaaaaaaaaaaaaaaaaaaaaaaaaaaaaaaaaaaaaaaaaaaaaaaaaaaaaaaaaaaaaaaaaaaaaaaaaaaaaaaaaaaaaaaaaaaaaaaaaaaaa"/>
    <w:basedOn w:val="a0"/>
    <w:rsid w:val="00B9156C"/>
  </w:style>
  <w:style w:type="table" w:styleId="a5">
    <w:name w:val="Table Grid"/>
    <w:basedOn w:val="a1"/>
    <w:uiPriority w:val="39"/>
    <w:rsid w:val="00B9156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955B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5BA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8873C5"/>
    <w:pPr>
      <w:tabs>
        <w:tab w:val="center" w:pos="4844"/>
        <w:tab w:val="right" w:pos="968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73C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555">
    <w:name w:val="1555"/>
    <w:aliases w:val="baiaagaaboqcaaadsqqaaavxbaaaaaaaaaaaaaaaaaaaaaaaaaaaaaaaaaaaaaaaaaaaaaaaaaaaaaaaaaaaaaaaaaaaaaaaaaaaaaaaaaaaaaaaaaaaaaaaaaaaaaaaaaaaaaaaaaaaaaaaaaaaaaaaaaaaaaaaaaaaaaaaaaaaaaaaaaaaaaaaaaaaaaaaaaaaaaaaaaaaaaaaaaaaaaaaaaaaaaaaaaaaaaaa"/>
    <w:basedOn w:val="a"/>
    <w:rsid w:val="00864E20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J5EOxkZrygU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www.youtube.com/watch?v=GHvAoUek51s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roZgLqnKgt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uganskocentum.mozellosite.com/novin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nc.gov.ua/?page_id=25352" TargetMode="External"/><Relationship Id="rId10" Type="http://schemas.openxmlformats.org/officeDocument/2006/relationships/hyperlink" Target="https://nenc.gov.ua/?paged=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osvitaloda" TargetMode="External"/><Relationship Id="rId14" Type="http://schemas.openxmlformats.org/officeDocument/2006/relationships/hyperlink" Target="https://luganskocentum.mozellosite.com/elektronn-nagorodn-dokumen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Frime1</dc:creator>
  <cp:keywords/>
  <dc:description/>
  <cp:lastModifiedBy>Пользователь</cp:lastModifiedBy>
  <cp:revision>62</cp:revision>
  <cp:lastPrinted>2022-12-07T15:59:00Z</cp:lastPrinted>
  <dcterms:created xsi:type="dcterms:W3CDTF">2020-12-21T10:07:00Z</dcterms:created>
  <dcterms:modified xsi:type="dcterms:W3CDTF">2023-01-30T12:50:00Z</dcterms:modified>
</cp:coreProperties>
</file>